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6BF1E" w14:textId="77777777" w:rsidR="0004625A" w:rsidRPr="0004625A" w:rsidRDefault="0004625A" w:rsidP="0004625A">
      <w:pPr>
        <w:bidi/>
        <w:spacing w:before="0" w:after="0" w:line="240" w:lineRule="auto"/>
        <w:jc w:val="center"/>
        <w:rPr>
          <w:rFonts w:ascii="Simplified Arabic" w:hAnsi="Simplified Arabic" w:cs="Simplified Arabic"/>
          <w:b/>
          <w:bCs/>
          <w:color w:val="000000" w:themeColor="text1"/>
          <w:sz w:val="32"/>
          <w:szCs w:val="32"/>
          <w:rtl/>
          <w:lang w:val="en-US" w:bidi="ar-JO"/>
        </w:rPr>
      </w:pPr>
      <w:r w:rsidRPr="0004625A">
        <w:rPr>
          <w:rFonts w:ascii="Simplified Arabic" w:hAnsi="Simplified Arabic" w:cs="Simplified Arabic"/>
          <w:b/>
          <w:bCs/>
          <w:color w:val="000000" w:themeColor="text1"/>
          <w:sz w:val="32"/>
          <w:szCs w:val="32"/>
          <w:rtl/>
          <w:lang w:bidi="ar-JO"/>
        </w:rPr>
        <w:t>المركز الوطني لمكافحة الأوبئة والامراض السارية</w:t>
      </w:r>
    </w:p>
    <w:p w14:paraId="279C7A1E" w14:textId="1EFEA4F6" w:rsidR="0004625A" w:rsidRPr="0004625A" w:rsidRDefault="0004625A" w:rsidP="0004625A">
      <w:pPr>
        <w:bidi/>
        <w:spacing w:before="0" w:after="0" w:line="240" w:lineRule="auto"/>
        <w:ind w:left="180"/>
        <w:jc w:val="center"/>
        <w:rPr>
          <w:rFonts w:ascii="Simplified Arabic" w:hAnsi="Simplified Arabic" w:cs="Simplified Arabic"/>
          <w:b/>
          <w:bCs/>
          <w:color w:val="000000" w:themeColor="text1"/>
          <w:sz w:val="32"/>
          <w:szCs w:val="32"/>
          <w:rtl/>
          <w:lang w:bidi="ar-JO"/>
        </w:rPr>
      </w:pPr>
      <w:r w:rsidRPr="0004625A">
        <w:rPr>
          <w:rFonts w:ascii="Simplified Arabic" w:hAnsi="Simplified Arabic" w:cs="Simplified Arabic"/>
          <w:b/>
          <w:bCs/>
          <w:color w:val="000000" w:themeColor="text1"/>
          <w:sz w:val="32"/>
          <w:szCs w:val="32"/>
          <w:rtl/>
        </w:rPr>
        <w:t>وحدة الشؤون الادارية</w:t>
      </w:r>
    </w:p>
    <w:p w14:paraId="5D330C15" w14:textId="124CD7F9" w:rsidR="001D33D2" w:rsidRPr="006A1DEE" w:rsidRDefault="0004625A" w:rsidP="0004625A">
      <w:pPr>
        <w:bidi/>
        <w:ind w:left="180"/>
        <w:jc w:val="center"/>
        <w:rPr>
          <w:rFonts w:ascii="Simplified Arabic" w:hAnsi="Simplified Arabic" w:cs="Simplified Arabic"/>
          <w:b/>
          <w:bCs/>
          <w:color w:val="000000" w:themeColor="text1"/>
          <w:sz w:val="32"/>
          <w:szCs w:val="32"/>
          <w:lang w:val="en-US" w:bidi="ar-JO"/>
        </w:rPr>
      </w:pPr>
      <w:r w:rsidRPr="0004625A">
        <w:rPr>
          <w:rFonts w:ascii="Simplified Arabic" w:hAnsi="Simplified Arabic" w:cs="Simplified Arabic" w:hint="cs"/>
          <w:b/>
          <w:bCs/>
          <w:color w:val="000000" w:themeColor="text1"/>
          <w:sz w:val="32"/>
          <w:szCs w:val="32"/>
          <w:rtl/>
          <w:lang w:bidi="ar-JO"/>
        </w:rPr>
        <w:t>دعوة العطاء رقم (</w:t>
      </w:r>
      <w:r w:rsidR="00E008AE">
        <w:rPr>
          <w:rFonts w:ascii="Simplified Arabic" w:hAnsi="Simplified Arabic" w:cs="Simplified Arabic" w:hint="cs"/>
          <w:b/>
          <w:bCs/>
          <w:color w:val="000000" w:themeColor="text1"/>
          <w:sz w:val="32"/>
          <w:szCs w:val="32"/>
          <w:rtl/>
          <w:lang w:bidi="ar-JO"/>
        </w:rPr>
        <w:t xml:space="preserve">شراء مواد دراسة الفايروس </w:t>
      </w:r>
      <w:proofErr w:type="gramStart"/>
      <w:r w:rsidR="00E008AE">
        <w:rPr>
          <w:rFonts w:ascii="Simplified Arabic" w:hAnsi="Simplified Arabic" w:cs="Simplified Arabic" w:hint="cs"/>
          <w:b/>
          <w:bCs/>
          <w:color w:val="000000" w:themeColor="text1"/>
          <w:sz w:val="32"/>
          <w:szCs w:val="32"/>
          <w:rtl/>
          <w:lang w:bidi="ar-JO"/>
        </w:rPr>
        <w:t xml:space="preserve">الحليمي </w:t>
      </w:r>
      <w:r w:rsidR="00E008AE">
        <w:rPr>
          <w:rFonts w:ascii="Simplified Arabic" w:hAnsi="Simplified Arabic" w:cs="Simplified Arabic"/>
          <w:b/>
          <w:bCs/>
          <w:color w:val="000000" w:themeColor="text1"/>
          <w:sz w:val="32"/>
          <w:szCs w:val="32"/>
          <w:lang w:val="en-US" w:bidi="ar-JO"/>
        </w:rPr>
        <w:t xml:space="preserve"> HPV</w:t>
      </w:r>
      <w:proofErr w:type="gramEnd"/>
      <w:r w:rsidRPr="0004625A">
        <w:rPr>
          <w:rFonts w:ascii="Simplified Arabic" w:hAnsi="Simplified Arabic" w:cs="Simplified Arabic" w:hint="cs"/>
          <w:b/>
          <w:bCs/>
          <w:color w:val="000000" w:themeColor="text1"/>
          <w:sz w:val="32"/>
          <w:szCs w:val="32"/>
          <w:rtl/>
          <w:lang w:bidi="ar-JO"/>
        </w:rPr>
        <w:t xml:space="preserve">) </w:t>
      </w:r>
    </w:p>
    <w:p w14:paraId="213476B5" w14:textId="474E0C89" w:rsidR="001D33D2" w:rsidRDefault="001D33D2" w:rsidP="0004625A">
      <w:pPr>
        <w:bidi/>
        <w:spacing w:before="0" w:after="0" w:line="240" w:lineRule="auto"/>
        <w:jc w:val="both"/>
        <w:rPr>
          <w:rFonts w:ascii="Simplified Arabic" w:hAnsi="Simplified Arabic" w:cs="Simplified Arabic"/>
          <w:color w:val="000000" w:themeColor="text1"/>
          <w:sz w:val="28"/>
          <w:szCs w:val="28"/>
        </w:rPr>
      </w:pPr>
      <w:r w:rsidRPr="0004625A">
        <w:rPr>
          <w:rFonts w:ascii="Simplified Arabic" w:hAnsi="Simplified Arabic" w:cs="Simplified Arabic"/>
          <w:color w:val="000000" w:themeColor="text1"/>
          <w:sz w:val="28"/>
          <w:szCs w:val="28"/>
          <w:rtl/>
        </w:rPr>
        <w:t>الجزء الأول:</w:t>
      </w:r>
      <w:r w:rsidR="0004625A">
        <w:rPr>
          <w:rFonts w:ascii="Simplified Arabic" w:hAnsi="Simplified Arabic" w:cs="Simplified Arabic" w:hint="cs"/>
          <w:color w:val="000000" w:themeColor="text1"/>
          <w:sz w:val="28"/>
          <w:szCs w:val="28"/>
          <w:rtl/>
        </w:rPr>
        <w:t xml:space="preserve"> دعوة العطاء والشروط العامة</w:t>
      </w:r>
    </w:p>
    <w:p w14:paraId="274D1EF9" w14:textId="2ECA26CF" w:rsidR="0004625A" w:rsidRPr="0004625A" w:rsidRDefault="0004625A" w:rsidP="0004625A">
      <w:pPr>
        <w:bidi/>
        <w:spacing w:before="0" w:after="0" w:line="240" w:lineRule="auto"/>
        <w:ind w:left="360"/>
        <w:jc w:val="both"/>
        <w:rPr>
          <w:rFonts w:ascii="Simplified Arabic" w:hAnsi="Simplified Arabic" w:cs="Simplified Arabic"/>
          <w:color w:val="000000" w:themeColor="text1"/>
          <w:sz w:val="28"/>
          <w:szCs w:val="28"/>
          <w:rtl/>
          <w:lang w:bidi="ar-JO"/>
        </w:rPr>
      </w:pPr>
      <w:r>
        <w:rPr>
          <w:rFonts w:ascii="Simplified Arabic" w:hAnsi="Simplified Arabic" w:cs="Simplified Arabic" w:hint="cs"/>
          <w:color w:val="000000" w:themeColor="text1"/>
          <w:sz w:val="28"/>
          <w:szCs w:val="28"/>
          <w:rtl/>
          <w:lang w:bidi="ar-JO"/>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3E533F6E" w14:textId="6D77516A" w:rsidR="00C81C76" w:rsidRPr="0004625A" w:rsidRDefault="001D33D2" w:rsidP="0004625A">
      <w:pPr>
        <w:pStyle w:val="ListParagraph"/>
        <w:numPr>
          <w:ilvl w:val="0"/>
          <w:numId w:val="26"/>
        </w:numPr>
        <w:bidi/>
        <w:spacing w:line="276" w:lineRule="auto"/>
        <w:jc w:val="both"/>
        <w:rPr>
          <w:rFonts w:ascii="Simplified Arabic" w:hAnsi="Simplified Arabic" w:cs="Simplified Arabic"/>
          <w:color w:val="000000" w:themeColor="text1"/>
          <w:sz w:val="28"/>
          <w:szCs w:val="28"/>
          <w:lang w:val="en-US"/>
        </w:rPr>
      </w:pPr>
      <w:r w:rsidRPr="0004625A">
        <w:rPr>
          <w:rFonts w:ascii="Simplified Arabic" w:hAnsi="Simplified Arabic" w:cs="Simplified Arabic"/>
          <w:color w:val="000000" w:themeColor="text1"/>
          <w:sz w:val="28"/>
          <w:szCs w:val="28"/>
          <w:rtl/>
        </w:rPr>
        <w:t>يجب على المناقصين الراغبين بالاشتراك في العملية الشرائية الاطلاع على نظام المشتريات ال</w:t>
      </w:r>
      <w:r w:rsidR="0004625A">
        <w:rPr>
          <w:rFonts w:ascii="Simplified Arabic" w:hAnsi="Simplified Arabic" w:cs="Simplified Arabic" w:hint="cs"/>
          <w:color w:val="000000" w:themeColor="text1"/>
          <w:sz w:val="28"/>
          <w:szCs w:val="28"/>
          <w:rtl/>
        </w:rPr>
        <w:t>ـ</w:t>
      </w:r>
      <w:r w:rsidRPr="0004625A">
        <w:rPr>
          <w:rFonts w:ascii="Simplified Arabic" w:hAnsi="Simplified Arabic" w:cs="Simplified Arabic"/>
          <w:color w:val="000000" w:themeColor="text1"/>
          <w:sz w:val="28"/>
          <w:szCs w:val="28"/>
          <w:rtl/>
        </w:rPr>
        <w:t xml:space="preserve">حكومية رقم (۸) لسنة </w:t>
      </w:r>
      <w:r w:rsidR="00D31D3F" w:rsidRPr="0004625A">
        <w:rPr>
          <w:rFonts w:ascii="Simplified Arabic" w:hAnsi="Simplified Arabic" w:cs="Simplified Arabic"/>
          <w:color w:val="000000" w:themeColor="text1"/>
          <w:sz w:val="28"/>
          <w:szCs w:val="28"/>
          <w:rtl/>
        </w:rPr>
        <w:t>2022</w:t>
      </w:r>
      <w:r w:rsidRPr="0004625A">
        <w:rPr>
          <w:rFonts w:ascii="Simplified Arabic" w:hAnsi="Simplified Arabic" w:cs="Simplified Arabic"/>
          <w:color w:val="000000" w:themeColor="text1"/>
          <w:sz w:val="28"/>
          <w:szCs w:val="28"/>
          <w:rtl/>
        </w:rPr>
        <w:t xml:space="preserve"> وملاحقه والتعليمات الصادرة بموجبه والاطلاع على كافة وثائق الشراء والتقيد بكافة الاحكام وكافة المتطلبات الواردة </w:t>
      </w:r>
      <w:r w:rsidR="00067119" w:rsidRPr="0004625A">
        <w:rPr>
          <w:rFonts w:ascii="Simplified Arabic" w:hAnsi="Simplified Arabic" w:cs="Simplified Arabic" w:hint="cs"/>
          <w:color w:val="000000" w:themeColor="text1"/>
          <w:sz w:val="28"/>
          <w:szCs w:val="28"/>
          <w:rtl/>
        </w:rPr>
        <w:t>فيها.</w:t>
      </w:r>
    </w:p>
    <w:p w14:paraId="259E7CD6" w14:textId="77777777" w:rsidR="00C81C76" w:rsidRPr="0004625A" w:rsidRDefault="001D33D2" w:rsidP="0004625A">
      <w:pPr>
        <w:pStyle w:val="ListParagraph"/>
        <w:numPr>
          <w:ilvl w:val="0"/>
          <w:numId w:val="26"/>
        </w:numPr>
        <w:bidi/>
        <w:spacing w:line="276" w:lineRule="auto"/>
        <w:jc w:val="both"/>
        <w:rPr>
          <w:rFonts w:ascii="Simplified Arabic" w:hAnsi="Simplified Arabic" w:cs="Simplified Arabic"/>
          <w:color w:val="000000" w:themeColor="text1"/>
          <w:sz w:val="28"/>
          <w:szCs w:val="28"/>
          <w:lang w:val="en-US"/>
        </w:rPr>
      </w:pPr>
      <w:r w:rsidRPr="0004625A">
        <w:rPr>
          <w:rFonts w:ascii="Simplified Arabic" w:hAnsi="Simplified Arabic" w:cs="Simplified Arabic"/>
          <w:color w:val="000000" w:themeColor="text1"/>
          <w:sz w:val="28"/>
          <w:szCs w:val="28"/>
          <w:rtl/>
        </w:rPr>
        <w:t xml:space="preserve">استناداً لأحكام المادة رقم (٢٤) و (٢٥) ب) من نظام المشتريات الحكومية رقم (14) لسنة ٢٠٢٢م </w:t>
      </w:r>
      <w:r w:rsidR="00C81C76" w:rsidRPr="0004625A">
        <w:rPr>
          <w:rFonts w:ascii="Simplified Arabic" w:hAnsi="Simplified Arabic" w:cs="Simplified Arabic"/>
          <w:color w:val="000000" w:themeColor="text1"/>
          <w:sz w:val="28"/>
          <w:szCs w:val="28"/>
          <w:rtl/>
        </w:rPr>
        <w:t xml:space="preserve">يدعو المركز الوطني لمكافحة الأوبئة والامراض السارية </w:t>
      </w:r>
      <w:r w:rsidRPr="0004625A">
        <w:rPr>
          <w:rFonts w:ascii="Simplified Arabic" w:hAnsi="Simplified Arabic" w:cs="Simplified Arabic"/>
          <w:color w:val="000000" w:themeColor="text1"/>
          <w:sz w:val="28"/>
          <w:szCs w:val="28"/>
          <w:rtl/>
        </w:rPr>
        <w:t xml:space="preserve">المناقصين المتخصصين لتقديم عروضهم </w:t>
      </w:r>
      <w:r w:rsidR="00C81C76" w:rsidRPr="0004625A">
        <w:rPr>
          <w:rFonts w:ascii="Simplified Arabic" w:hAnsi="Simplified Arabic" w:cs="Simplified Arabic"/>
          <w:color w:val="000000" w:themeColor="text1"/>
          <w:sz w:val="28"/>
          <w:szCs w:val="28"/>
          <w:rtl/>
        </w:rPr>
        <w:t xml:space="preserve">على موقع الشراء الحكومي </w:t>
      </w:r>
      <w:r w:rsidR="00C81C76" w:rsidRPr="0004625A">
        <w:rPr>
          <w:rFonts w:ascii="Simplified Arabic" w:hAnsi="Simplified Arabic" w:cs="Simplified Arabic"/>
          <w:color w:val="000000" w:themeColor="text1"/>
          <w:sz w:val="28"/>
          <w:szCs w:val="28"/>
        </w:rPr>
        <w:t xml:space="preserve">JONEPS </w:t>
      </w:r>
      <w:r w:rsidR="00C81C76" w:rsidRPr="0004625A">
        <w:rPr>
          <w:rFonts w:ascii="Simplified Arabic" w:hAnsi="Simplified Arabic" w:cs="Simplified Arabic"/>
          <w:color w:val="000000" w:themeColor="text1"/>
          <w:sz w:val="28"/>
          <w:szCs w:val="28"/>
          <w:rtl/>
          <w:lang w:bidi="ar-JO"/>
        </w:rPr>
        <w:t xml:space="preserve">  لشراء </w:t>
      </w:r>
      <w:r w:rsidRPr="0004625A">
        <w:rPr>
          <w:rFonts w:ascii="Simplified Arabic" w:hAnsi="Simplified Arabic" w:cs="Simplified Arabic"/>
          <w:color w:val="000000" w:themeColor="text1"/>
          <w:sz w:val="28"/>
          <w:szCs w:val="28"/>
          <w:rtl/>
        </w:rPr>
        <w:t xml:space="preserve">اللوازم </w:t>
      </w:r>
      <w:r w:rsidR="00C81C76" w:rsidRPr="0004625A">
        <w:rPr>
          <w:rFonts w:ascii="Simplified Arabic" w:hAnsi="Simplified Arabic" w:cs="Simplified Arabic"/>
          <w:color w:val="000000" w:themeColor="text1"/>
          <w:sz w:val="28"/>
          <w:szCs w:val="28"/>
          <w:rtl/>
        </w:rPr>
        <w:t>المطلوبة</w:t>
      </w:r>
      <w:r w:rsidRPr="0004625A">
        <w:rPr>
          <w:rFonts w:ascii="Simplified Arabic" w:hAnsi="Simplified Arabic" w:cs="Simplified Arabic"/>
          <w:color w:val="000000" w:themeColor="text1"/>
          <w:sz w:val="28"/>
          <w:szCs w:val="28"/>
          <w:rtl/>
        </w:rPr>
        <w:t xml:space="preserve"> وفقاً للمواصفات والشروط الخاصة والعامة وتعليمات الدخول</w:t>
      </w:r>
      <w:r w:rsidR="00C81C76" w:rsidRPr="0004625A">
        <w:rPr>
          <w:rFonts w:ascii="Simplified Arabic" w:hAnsi="Simplified Arabic" w:cs="Simplified Arabic"/>
          <w:color w:val="000000" w:themeColor="text1"/>
          <w:sz w:val="28"/>
          <w:szCs w:val="28"/>
          <w:rtl/>
        </w:rPr>
        <w:t>.</w:t>
      </w:r>
    </w:p>
    <w:p w14:paraId="263347C7" w14:textId="77777777" w:rsidR="00C81C76" w:rsidRPr="0004625A" w:rsidRDefault="001D33D2" w:rsidP="0004625A">
      <w:pPr>
        <w:pStyle w:val="ListParagraph"/>
        <w:numPr>
          <w:ilvl w:val="0"/>
          <w:numId w:val="26"/>
        </w:numPr>
        <w:bidi/>
        <w:spacing w:line="276" w:lineRule="auto"/>
        <w:jc w:val="both"/>
        <w:rPr>
          <w:rFonts w:ascii="Simplified Arabic" w:hAnsi="Simplified Arabic" w:cs="Simplified Arabic"/>
          <w:color w:val="000000" w:themeColor="text1"/>
          <w:sz w:val="28"/>
          <w:szCs w:val="28"/>
          <w:lang w:val="en-US"/>
        </w:rPr>
      </w:pPr>
      <w:r w:rsidRPr="0004625A">
        <w:rPr>
          <w:rFonts w:ascii="Simplified Arabic" w:hAnsi="Simplified Arabic" w:cs="Simplified Arabic"/>
          <w:color w:val="000000" w:themeColor="text1"/>
          <w:sz w:val="28"/>
          <w:szCs w:val="28"/>
          <w:rtl/>
        </w:rPr>
        <w:t xml:space="preserve"> على المناقصين الراغبين بمعلومات إضافية الاطلاع على وثيقة الشراء علما بان اخر موعد لبيع الوثائق </w:t>
      </w:r>
      <w:r w:rsidR="00C81C76" w:rsidRPr="0004625A">
        <w:rPr>
          <w:rFonts w:ascii="Simplified Arabic" w:hAnsi="Simplified Arabic" w:cs="Simplified Arabic"/>
          <w:color w:val="000000" w:themeColor="text1"/>
          <w:sz w:val="28"/>
          <w:szCs w:val="28"/>
          <w:rtl/>
        </w:rPr>
        <w:t>كما هو مبين على موقع الشراء الحكومي.</w:t>
      </w:r>
    </w:p>
    <w:p w14:paraId="18D40C63" w14:textId="77777777" w:rsidR="00C81C76" w:rsidRPr="0004625A" w:rsidRDefault="001D33D2" w:rsidP="0004625A">
      <w:pPr>
        <w:pStyle w:val="ListParagraph"/>
        <w:numPr>
          <w:ilvl w:val="0"/>
          <w:numId w:val="26"/>
        </w:numPr>
        <w:bidi/>
        <w:spacing w:line="276" w:lineRule="auto"/>
        <w:jc w:val="both"/>
        <w:rPr>
          <w:rFonts w:ascii="Simplified Arabic" w:hAnsi="Simplified Arabic" w:cs="Simplified Arabic"/>
          <w:color w:val="000000" w:themeColor="text1"/>
          <w:sz w:val="28"/>
          <w:szCs w:val="28"/>
          <w:lang w:val="en-US"/>
        </w:rPr>
      </w:pPr>
      <w:r w:rsidRPr="0004625A">
        <w:rPr>
          <w:rFonts w:ascii="Simplified Arabic" w:hAnsi="Simplified Arabic" w:cs="Simplified Arabic"/>
          <w:color w:val="000000" w:themeColor="text1"/>
          <w:sz w:val="28"/>
          <w:szCs w:val="28"/>
          <w:rtl/>
        </w:rPr>
        <w:t xml:space="preserve">تعتبر هذه الدعوة والتعليمات المرفقة مكملة للشروط العامة والخاصة للتعاقد وتكون لها في التطبيق قوة العقد </w:t>
      </w:r>
      <w:r w:rsidR="00C81C76" w:rsidRPr="0004625A">
        <w:rPr>
          <w:rFonts w:ascii="Simplified Arabic" w:hAnsi="Simplified Arabic" w:cs="Simplified Arabic"/>
          <w:color w:val="000000" w:themeColor="text1"/>
          <w:sz w:val="28"/>
          <w:szCs w:val="28"/>
          <w:rtl/>
        </w:rPr>
        <w:t>ل</w:t>
      </w:r>
      <w:r w:rsidRPr="0004625A">
        <w:rPr>
          <w:rFonts w:ascii="Simplified Arabic" w:hAnsi="Simplified Arabic" w:cs="Simplified Arabic"/>
          <w:color w:val="000000" w:themeColor="text1"/>
          <w:sz w:val="28"/>
          <w:szCs w:val="28"/>
          <w:rtl/>
        </w:rPr>
        <w:t>شراء اللوازم وملزمة للمناقصين، وللجنة الشراء حق استبعاد أي عرض غير ملتزم بكل أو بعض أو أحد بنود هذه التعليمات</w:t>
      </w:r>
    </w:p>
    <w:p w14:paraId="3D39A70B" w14:textId="77777777" w:rsidR="00C81C76" w:rsidRPr="0004625A" w:rsidRDefault="001D33D2" w:rsidP="0004625A">
      <w:pPr>
        <w:pStyle w:val="ListParagraph"/>
        <w:numPr>
          <w:ilvl w:val="0"/>
          <w:numId w:val="26"/>
        </w:numPr>
        <w:bidi/>
        <w:spacing w:line="276" w:lineRule="auto"/>
        <w:jc w:val="both"/>
        <w:rPr>
          <w:rFonts w:ascii="Simplified Arabic" w:hAnsi="Simplified Arabic" w:cs="Simplified Arabic"/>
          <w:color w:val="000000" w:themeColor="text1"/>
          <w:sz w:val="28"/>
          <w:szCs w:val="28"/>
          <w:lang w:val="en-US"/>
        </w:rPr>
      </w:pPr>
      <w:r w:rsidRPr="0004625A">
        <w:rPr>
          <w:rFonts w:ascii="Simplified Arabic" w:hAnsi="Simplified Arabic" w:cs="Simplified Arabic"/>
          <w:color w:val="000000" w:themeColor="text1"/>
          <w:sz w:val="28"/>
          <w:szCs w:val="28"/>
          <w:rtl/>
        </w:rPr>
        <w:t xml:space="preserve"> اخر موعد لتسليم العروض </w:t>
      </w:r>
      <w:r w:rsidR="00C81C76" w:rsidRPr="0004625A">
        <w:rPr>
          <w:rFonts w:ascii="Simplified Arabic" w:hAnsi="Simplified Arabic" w:cs="Simplified Arabic"/>
          <w:color w:val="000000" w:themeColor="text1"/>
          <w:sz w:val="28"/>
          <w:szCs w:val="28"/>
          <w:rtl/>
        </w:rPr>
        <w:t>كما هو مبين على موقع الشراء الحكومي.</w:t>
      </w:r>
    </w:p>
    <w:p w14:paraId="63A7CD9E" w14:textId="78A15490" w:rsidR="004553A1" w:rsidRPr="0004625A" w:rsidRDefault="001D33D2" w:rsidP="0004625A">
      <w:pPr>
        <w:pStyle w:val="ListParagraph"/>
        <w:numPr>
          <w:ilvl w:val="0"/>
          <w:numId w:val="26"/>
        </w:numPr>
        <w:bidi/>
        <w:spacing w:line="276" w:lineRule="auto"/>
        <w:jc w:val="both"/>
        <w:rPr>
          <w:rFonts w:ascii="Simplified Arabic" w:hAnsi="Simplified Arabic" w:cs="Simplified Arabic"/>
          <w:color w:val="000000" w:themeColor="text1"/>
          <w:sz w:val="28"/>
          <w:szCs w:val="28"/>
          <w:lang w:val="en-US"/>
        </w:rPr>
      </w:pPr>
      <w:r w:rsidRPr="0004625A">
        <w:rPr>
          <w:rFonts w:ascii="Simplified Arabic" w:hAnsi="Simplified Arabic" w:cs="Simplified Arabic"/>
          <w:color w:val="000000" w:themeColor="text1"/>
          <w:sz w:val="28"/>
          <w:szCs w:val="28"/>
          <w:rtl/>
        </w:rPr>
        <w:t xml:space="preserve">يقدم الاعتراض </w:t>
      </w:r>
      <w:r w:rsidR="004553A1" w:rsidRPr="0004625A">
        <w:rPr>
          <w:rFonts w:ascii="Simplified Arabic" w:hAnsi="Simplified Arabic" w:cs="Simplified Arabic"/>
          <w:color w:val="000000" w:themeColor="text1"/>
          <w:sz w:val="28"/>
          <w:szCs w:val="28"/>
          <w:rtl/>
        </w:rPr>
        <w:t>إلكترونياً</w:t>
      </w:r>
      <w:r w:rsidRPr="0004625A">
        <w:rPr>
          <w:rFonts w:ascii="Simplified Arabic" w:hAnsi="Simplified Arabic" w:cs="Simplified Arabic"/>
          <w:color w:val="000000" w:themeColor="text1"/>
          <w:sz w:val="28"/>
          <w:szCs w:val="28"/>
          <w:rtl/>
        </w:rPr>
        <w:t xml:space="preserve"> </w:t>
      </w:r>
      <w:r w:rsidR="004553A1" w:rsidRPr="0004625A">
        <w:rPr>
          <w:rFonts w:ascii="Simplified Arabic" w:hAnsi="Simplified Arabic" w:cs="Simplified Arabic"/>
          <w:color w:val="000000" w:themeColor="text1"/>
          <w:sz w:val="28"/>
          <w:szCs w:val="28"/>
          <w:rtl/>
        </w:rPr>
        <w:t xml:space="preserve">على موقع الشراء الحكومي، </w:t>
      </w:r>
      <w:r w:rsidRPr="0004625A">
        <w:rPr>
          <w:rFonts w:ascii="Simplified Arabic" w:hAnsi="Simplified Arabic" w:cs="Simplified Arabic"/>
          <w:color w:val="000000" w:themeColor="text1"/>
          <w:sz w:val="28"/>
          <w:szCs w:val="28"/>
          <w:rtl/>
        </w:rPr>
        <w:t xml:space="preserve">على وثائق الشراء أو شروط الاعلان او (الاستدراج) أو وثائق التأهيل (ان </w:t>
      </w:r>
      <w:r w:rsidR="0004625A" w:rsidRPr="0004625A">
        <w:rPr>
          <w:rFonts w:ascii="Simplified Arabic" w:hAnsi="Simplified Arabic" w:cs="Simplified Arabic" w:hint="cs"/>
          <w:color w:val="000000" w:themeColor="text1"/>
          <w:sz w:val="28"/>
          <w:szCs w:val="28"/>
          <w:rtl/>
        </w:rPr>
        <w:t>وجدت) أ</w:t>
      </w:r>
      <w:r w:rsidR="0004625A" w:rsidRPr="0004625A">
        <w:rPr>
          <w:rFonts w:ascii="Simplified Arabic" w:hAnsi="Simplified Arabic" w:cs="Simplified Arabic" w:hint="eastAsia"/>
          <w:color w:val="000000" w:themeColor="text1"/>
          <w:sz w:val="28"/>
          <w:szCs w:val="28"/>
          <w:rtl/>
        </w:rPr>
        <w:t>و</w:t>
      </w:r>
      <w:r w:rsidRPr="0004625A">
        <w:rPr>
          <w:rFonts w:ascii="Simplified Arabic" w:hAnsi="Simplified Arabic" w:cs="Simplified Arabic"/>
          <w:color w:val="000000" w:themeColor="text1"/>
          <w:sz w:val="28"/>
          <w:szCs w:val="28"/>
          <w:rtl/>
        </w:rPr>
        <w:t xml:space="preserve"> القرارات أو الإجراءات التي تتخذها </w:t>
      </w:r>
      <w:r w:rsidR="004553A1" w:rsidRPr="0004625A">
        <w:rPr>
          <w:rFonts w:ascii="Simplified Arabic" w:hAnsi="Simplified Arabic" w:cs="Simplified Arabic"/>
          <w:color w:val="000000" w:themeColor="text1"/>
          <w:sz w:val="28"/>
          <w:szCs w:val="28"/>
          <w:rtl/>
        </w:rPr>
        <w:t>وحدة الشؤون الإدارية في المركز</w:t>
      </w:r>
      <w:r w:rsidRPr="0004625A">
        <w:rPr>
          <w:rFonts w:ascii="Simplified Arabic" w:hAnsi="Simplified Arabic" w:cs="Simplified Arabic"/>
          <w:color w:val="000000" w:themeColor="text1"/>
          <w:sz w:val="28"/>
          <w:szCs w:val="28"/>
          <w:rtl/>
        </w:rPr>
        <w:t xml:space="preserve"> أو أي امتناع عن اتخاذ إجراء متعلق فيها </w:t>
      </w:r>
      <w:r w:rsidR="004553A1" w:rsidRPr="0004625A">
        <w:rPr>
          <w:rFonts w:ascii="Simplified Arabic" w:hAnsi="Simplified Arabic" w:cs="Simplified Arabic"/>
          <w:color w:val="000000" w:themeColor="text1"/>
          <w:sz w:val="28"/>
          <w:szCs w:val="28"/>
          <w:rtl/>
        </w:rPr>
        <w:t xml:space="preserve">قبل </w:t>
      </w:r>
      <w:r w:rsidRPr="0004625A">
        <w:rPr>
          <w:rFonts w:ascii="Simplified Arabic" w:hAnsi="Simplified Arabic" w:cs="Simplified Arabic"/>
          <w:color w:val="000000" w:themeColor="text1"/>
          <w:sz w:val="28"/>
          <w:szCs w:val="28"/>
          <w:rtl/>
        </w:rPr>
        <w:t>الموعد النهائي لتقديم العروض</w:t>
      </w:r>
      <w:r w:rsidR="004553A1" w:rsidRPr="0004625A">
        <w:rPr>
          <w:rFonts w:ascii="Simplified Arabic" w:hAnsi="Simplified Arabic" w:cs="Simplified Arabic"/>
          <w:color w:val="000000" w:themeColor="text1"/>
          <w:sz w:val="28"/>
          <w:szCs w:val="28"/>
          <w:rtl/>
        </w:rPr>
        <w:t>.</w:t>
      </w:r>
    </w:p>
    <w:p w14:paraId="275B6360" w14:textId="77777777" w:rsidR="004553A1" w:rsidRPr="0004625A" w:rsidRDefault="001D33D2" w:rsidP="0004625A">
      <w:pPr>
        <w:pStyle w:val="ListParagraph"/>
        <w:numPr>
          <w:ilvl w:val="0"/>
          <w:numId w:val="26"/>
        </w:numPr>
        <w:bidi/>
        <w:spacing w:line="276" w:lineRule="auto"/>
        <w:jc w:val="both"/>
        <w:rPr>
          <w:rFonts w:ascii="Simplified Arabic" w:hAnsi="Simplified Arabic" w:cs="Simplified Arabic"/>
          <w:color w:val="000000" w:themeColor="text1"/>
          <w:sz w:val="28"/>
          <w:szCs w:val="28"/>
          <w:lang w:val="en-US"/>
        </w:rPr>
      </w:pPr>
      <w:r w:rsidRPr="0004625A">
        <w:rPr>
          <w:rFonts w:ascii="Simplified Arabic" w:hAnsi="Simplified Arabic" w:cs="Simplified Arabic"/>
          <w:color w:val="000000" w:themeColor="text1"/>
          <w:sz w:val="28"/>
          <w:szCs w:val="28"/>
          <w:rtl/>
        </w:rPr>
        <w:t>تعتبر الشروط والمواصفات الواردة في وثائق الشراء والعرض وكتب الالتزام المقدمين من المناقص جزءا لا يتجزأ من العقد ومبوبة بشكل جيد بحيث يبين الوحدة والكمية والسعر الافرادي والسعر الإجمالي وفترة التسليم وبلد المنشأ واسم الشركة الصانعة إزاء كل مادة إلا إذا ورد خلاف ذلك بقرار الإحالة.</w:t>
      </w:r>
    </w:p>
    <w:p w14:paraId="248E02AB" w14:textId="54ACFB90" w:rsidR="00365FA4" w:rsidRPr="0004625A" w:rsidRDefault="00365FA4" w:rsidP="0004625A">
      <w:pPr>
        <w:pStyle w:val="ListParagraph"/>
        <w:numPr>
          <w:ilvl w:val="0"/>
          <w:numId w:val="26"/>
        </w:numPr>
        <w:bidi/>
        <w:spacing w:line="276" w:lineRule="auto"/>
        <w:jc w:val="both"/>
        <w:rPr>
          <w:rFonts w:ascii="Simplified Arabic" w:hAnsi="Simplified Arabic" w:cs="Simplified Arabic"/>
          <w:color w:val="000000" w:themeColor="text1"/>
          <w:sz w:val="28"/>
          <w:szCs w:val="28"/>
          <w:lang w:val="en-US"/>
        </w:rPr>
      </w:pPr>
      <w:r w:rsidRPr="0004625A">
        <w:rPr>
          <w:rFonts w:ascii="Simplified Arabic" w:hAnsi="Simplified Arabic" w:cs="Simplified Arabic"/>
          <w:color w:val="000000" w:themeColor="text1"/>
          <w:sz w:val="28"/>
          <w:szCs w:val="28"/>
          <w:rtl/>
        </w:rPr>
        <w:t>على المناقص الراغب بالدخول في العطاء أن يقدم الوثائق التي تثبت ما يلي:</w:t>
      </w:r>
    </w:p>
    <w:p w14:paraId="0B57FCC4" w14:textId="77777777" w:rsidR="004553A1" w:rsidRPr="0004625A" w:rsidRDefault="004553A1" w:rsidP="0004625A">
      <w:pPr>
        <w:pStyle w:val="ListParagraph"/>
        <w:numPr>
          <w:ilvl w:val="0"/>
          <w:numId w:val="27"/>
        </w:numPr>
        <w:bidi/>
        <w:spacing w:line="276" w:lineRule="auto"/>
        <w:jc w:val="both"/>
        <w:rPr>
          <w:rFonts w:ascii="Simplified Arabic" w:eastAsiaTheme="majorEastAsia" w:hAnsi="Simplified Arabic" w:cs="Simplified Arabic"/>
          <w:caps/>
          <w:color w:val="000000" w:themeColor="text1"/>
          <w:spacing w:val="14"/>
          <w:sz w:val="28"/>
          <w:szCs w:val="28"/>
        </w:rPr>
      </w:pPr>
      <w:r w:rsidRPr="0004625A">
        <w:rPr>
          <w:rFonts w:ascii="Simplified Arabic" w:eastAsiaTheme="majorEastAsia" w:hAnsi="Simplified Arabic" w:cs="Simplified Arabic"/>
          <w:caps/>
          <w:color w:val="000000" w:themeColor="text1"/>
          <w:spacing w:val="14"/>
          <w:sz w:val="28"/>
          <w:szCs w:val="28"/>
          <w:rtl/>
        </w:rPr>
        <w:lastRenderedPageBreak/>
        <w:t>الحصول على شهادة سجل تجاري من وزارة الصناعة والتجارة.</w:t>
      </w:r>
    </w:p>
    <w:p w14:paraId="0B3BB0B6" w14:textId="6576C68B" w:rsidR="004553A1" w:rsidRPr="0004625A" w:rsidRDefault="004553A1" w:rsidP="0004625A">
      <w:pPr>
        <w:pStyle w:val="ListParagraph"/>
        <w:numPr>
          <w:ilvl w:val="0"/>
          <w:numId w:val="27"/>
        </w:numPr>
        <w:bidi/>
        <w:spacing w:line="276" w:lineRule="auto"/>
        <w:jc w:val="both"/>
        <w:rPr>
          <w:rFonts w:ascii="Simplified Arabic" w:eastAsiaTheme="majorEastAsia" w:hAnsi="Simplified Arabic" w:cs="Simplified Arabic"/>
          <w:caps/>
          <w:color w:val="000000" w:themeColor="text1"/>
          <w:spacing w:val="14"/>
          <w:sz w:val="28"/>
          <w:szCs w:val="28"/>
        </w:rPr>
      </w:pPr>
      <w:r w:rsidRPr="0004625A">
        <w:rPr>
          <w:rFonts w:ascii="Simplified Arabic" w:eastAsiaTheme="majorEastAsia" w:hAnsi="Simplified Arabic" w:cs="Simplified Arabic"/>
          <w:caps/>
          <w:color w:val="000000" w:themeColor="text1"/>
          <w:spacing w:val="14"/>
          <w:sz w:val="28"/>
          <w:szCs w:val="28"/>
          <w:rtl/>
        </w:rPr>
        <w:t>الحصول على رخصة مهن سارية المفعول.</w:t>
      </w:r>
    </w:p>
    <w:p w14:paraId="7683A2EB" w14:textId="77777777" w:rsidR="004553A1" w:rsidRPr="0004625A" w:rsidRDefault="00365FA4" w:rsidP="00EF56FD">
      <w:pPr>
        <w:pStyle w:val="ListParagraph"/>
        <w:numPr>
          <w:ilvl w:val="0"/>
          <w:numId w:val="26"/>
        </w:numPr>
        <w:bidi/>
        <w:spacing w:line="276" w:lineRule="auto"/>
        <w:ind w:left="810" w:hanging="450"/>
        <w:jc w:val="both"/>
        <w:rPr>
          <w:rFonts w:ascii="Simplified Arabic" w:hAnsi="Simplified Arabic" w:cs="Simplified Arabic"/>
          <w:color w:val="000000" w:themeColor="text1"/>
          <w:sz w:val="28"/>
          <w:szCs w:val="28"/>
          <w:lang w:val="en-US"/>
        </w:rPr>
      </w:pPr>
      <w:r w:rsidRPr="0004625A">
        <w:rPr>
          <w:rFonts w:ascii="Simplified Arabic" w:eastAsiaTheme="majorEastAsia" w:hAnsi="Simplified Arabic" w:cs="Simplified Arabic"/>
          <w:caps/>
          <w:color w:val="000000" w:themeColor="text1"/>
          <w:spacing w:val="14"/>
          <w:sz w:val="28"/>
          <w:szCs w:val="28"/>
          <w:rtl/>
        </w:rPr>
        <w:t xml:space="preserve">على المنافس الراغب بالدخول في العطاء </w:t>
      </w:r>
      <w:r w:rsidR="007E2FB1" w:rsidRPr="0004625A">
        <w:rPr>
          <w:rFonts w:ascii="Simplified Arabic" w:eastAsiaTheme="majorEastAsia" w:hAnsi="Simplified Arabic" w:cs="Simplified Arabic"/>
          <w:caps/>
          <w:color w:val="000000" w:themeColor="text1"/>
          <w:spacing w:val="14"/>
          <w:sz w:val="28"/>
          <w:szCs w:val="28"/>
          <w:rtl/>
        </w:rPr>
        <w:t>ألا</w:t>
      </w:r>
      <w:r w:rsidRPr="0004625A">
        <w:rPr>
          <w:rFonts w:ascii="Simplified Arabic" w:eastAsiaTheme="majorEastAsia" w:hAnsi="Simplified Arabic" w:cs="Simplified Arabic"/>
          <w:caps/>
          <w:color w:val="000000" w:themeColor="text1"/>
          <w:spacing w:val="14"/>
          <w:sz w:val="28"/>
          <w:szCs w:val="28"/>
          <w:rtl/>
        </w:rPr>
        <w:t xml:space="preserve"> يكون من المحرومين من الاشتراك في عمليات الشراء بموجب</w:t>
      </w:r>
      <w:r w:rsidR="007E2FB1" w:rsidRPr="0004625A">
        <w:rPr>
          <w:rFonts w:ascii="Simplified Arabic" w:eastAsiaTheme="majorEastAsia" w:hAnsi="Simplified Arabic" w:cs="Simplified Arabic"/>
          <w:caps/>
          <w:color w:val="000000" w:themeColor="text1"/>
          <w:spacing w:val="14"/>
          <w:sz w:val="28"/>
          <w:szCs w:val="28"/>
        </w:rPr>
        <w:t xml:space="preserve"> </w:t>
      </w:r>
      <w:r w:rsidR="004553A1" w:rsidRPr="0004625A">
        <w:rPr>
          <w:rFonts w:ascii="Simplified Arabic" w:eastAsiaTheme="majorEastAsia" w:hAnsi="Simplified Arabic" w:cs="Simplified Arabic"/>
          <w:caps/>
          <w:color w:val="000000" w:themeColor="text1"/>
          <w:spacing w:val="14"/>
          <w:sz w:val="28"/>
          <w:szCs w:val="28"/>
          <w:rtl/>
        </w:rPr>
        <w:t>أحكام نظام المشتريات الحكومية رقم 8 لسنة 2022</w:t>
      </w:r>
      <w:r w:rsidR="007E2FB1" w:rsidRPr="0004625A">
        <w:rPr>
          <w:rFonts w:ascii="Simplified Arabic" w:eastAsiaTheme="majorEastAsia" w:hAnsi="Simplified Arabic" w:cs="Simplified Arabic"/>
          <w:caps/>
          <w:color w:val="000000" w:themeColor="text1"/>
          <w:spacing w:val="14"/>
          <w:sz w:val="28"/>
          <w:szCs w:val="28"/>
          <w:rtl/>
        </w:rPr>
        <w:t>.</w:t>
      </w:r>
    </w:p>
    <w:p w14:paraId="1FBF4BE9" w14:textId="77777777" w:rsidR="005F39C3" w:rsidRPr="0004625A" w:rsidRDefault="00365FA4" w:rsidP="00EF56FD">
      <w:pPr>
        <w:pStyle w:val="ListParagraph"/>
        <w:numPr>
          <w:ilvl w:val="0"/>
          <w:numId w:val="26"/>
        </w:numPr>
        <w:bidi/>
        <w:spacing w:line="276" w:lineRule="auto"/>
        <w:ind w:left="810" w:hanging="450"/>
        <w:jc w:val="both"/>
        <w:rPr>
          <w:rFonts w:ascii="Simplified Arabic" w:hAnsi="Simplified Arabic" w:cs="Simplified Arabic"/>
          <w:color w:val="000000" w:themeColor="text1"/>
          <w:sz w:val="28"/>
          <w:szCs w:val="28"/>
          <w:lang w:val="en-US"/>
        </w:rPr>
      </w:pPr>
      <w:r w:rsidRPr="0004625A">
        <w:rPr>
          <w:rFonts w:ascii="Simplified Arabic" w:eastAsiaTheme="majorEastAsia" w:hAnsi="Simplified Arabic" w:cs="Simplified Arabic"/>
          <w:caps/>
          <w:color w:val="000000" w:themeColor="text1"/>
          <w:spacing w:val="14"/>
          <w:sz w:val="28"/>
          <w:szCs w:val="28"/>
          <w:rtl/>
        </w:rPr>
        <w:t xml:space="preserve">على المنافس الراغب بالدخول في العطاء الالتزام بأي شروط أخرى يتطلبها نظام المشتريات الحكومية </w:t>
      </w:r>
      <w:r w:rsidR="007E2FB1" w:rsidRPr="0004625A">
        <w:rPr>
          <w:rFonts w:ascii="Simplified Arabic" w:eastAsiaTheme="majorEastAsia" w:hAnsi="Simplified Arabic" w:cs="Simplified Arabic"/>
          <w:caps/>
          <w:color w:val="000000" w:themeColor="text1"/>
          <w:spacing w:val="14"/>
          <w:sz w:val="28"/>
          <w:szCs w:val="28"/>
          <w:rtl/>
        </w:rPr>
        <w:t>والتعليمات الصادرة.</w:t>
      </w:r>
    </w:p>
    <w:p w14:paraId="06980D48" w14:textId="36EA53E0" w:rsidR="00FF1CEE" w:rsidRPr="0004625A" w:rsidRDefault="007E2FB1" w:rsidP="00EF56FD">
      <w:pPr>
        <w:pStyle w:val="ListParagraph"/>
        <w:numPr>
          <w:ilvl w:val="0"/>
          <w:numId w:val="26"/>
        </w:numPr>
        <w:bidi/>
        <w:spacing w:line="276" w:lineRule="auto"/>
        <w:ind w:left="810" w:hanging="450"/>
        <w:jc w:val="both"/>
        <w:rPr>
          <w:rFonts w:ascii="Simplified Arabic" w:hAnsi="Simplified Arabic" w:cs="Simplified Arabic"/>
          <w:color w:val="000000" w:themeColor="text1"/>
          <w:sz w:val="28"/>
          <w:szCs w:val="28"/>
          <w:lang w:val="en-US"/>
        </w:rPr>
      </w:pPr>
      <w:r w:rsidRPr="0004625A">
        <w:rPr>
          <w:rFonts w:ascii="Simplified Arabic" w:eastAsiaTheme="majorEastAsia" w:hAnsi="Simplified Arabic" w:cs="Simplified Arabic"/>
          <w:caps/>
          <w:color w:val="000000" w:themeColor="text1"/>
          <w:spacing w:val="14"/>
          <w:sz w:val="28"/>
          <w:szCs w:val="28"/>
          <w:rtl/>
        </w:rPr>
        <w:t>مع</w:t>
      </w:r>
      <w:r w:rsidR="00365FA4" w:rsidRPr="0004625A">
        <w:rPr>
          <w:rFonts w:ascii="Simplified Arabic" w:eastAsiaTheme="majorEastAsia" w:hAnsi="Simplified Arabic" w:cs="Simplified Arabic"/>
          <w:caps/>
          <w:color w:val="000000" w:themeColor="text1"/>
          <w:spacing w:val="14"/>
          <w:sz w:val="28"/>
          <w:szCs w:val="28"/>
          <w:rtl/>
        </w:rPr>
        <w:t xml:space="preserve"> مراعاة مع ما ورد بنظام المشتريات الح</w:t>
      </w:r>
      <w:r w:rsidR="005F39C3" w:rsidRPr="0004625A">
        <w:rPr>
          <w:rFonts w:ascii="Simplified Arabic" w:eastAsiaTheme="majorEastAsia" w:hAnsi="Simplified Arabic" w:cs="Simplified Arabic"/>
          <w:caps/>
          <w:color w:val="000000" w:themeColor="text1"/>
          <w:spacing w:val="14"/>
          <w:sz w:val="28"/>
          <w:szCs w:val="28"/>
          <w:rtl/>
        </w:rPr>
        <w:t xml:space="preserve">كومية والتعليمات الصادرة بموجبه، </w:t>
      </w:r>
      <w:r w:rsidR="00365FA4" w:rsidRPr="0004625A">
        <w:rPr>
          <w:rFonts w:ascii="Simplified Arabic" w:eastAsiaTheme="majorEastAsia" w:hAnsi="Simplified Arabic" w:cs="Simplified Arabic"/>
          <w:caps/>
          <w:color w:val="000000" w:themeColor="text1"/>
          <w:spacing w:val="14"/>
          <w:sz w:val="28"/>
          <w:szCs w:val="28"/>
          <w:rtl/>
        </w:rPr>
        <w:t xml:space="preserve">سيتم إحالة العطاء على اساس معيار السعر واستيفاء المتطلبات الواردة في وثائق الشراء </w:t>
      </w:r>
      <w:r w:rsidR="005F39C3" w:rsidRPr="0004625A">
        <w:rPr>
          <w:rFonts w:ascii="Simplified Arabic" w:eastAsiaTheme="majorEastAsia" w:hAnsi="Simplified Arabic" w:cs="Simplified Arabic"/>
          <w:caps/>
          <w:color w:val="000000" w:themeColor="text1"/>
          <w:spacing w:val="14"/>
          <w:sz w:val="28"/>
          <w:szCs w:val="28"/>
          <w:rtl/>
        </w:rPr>
        <w:t>(</w:t>
      </w:r>
      <w:r w:rsidR="00365FA4" w:rsidRPr="0004625A">
        <w:rPr>
          <w:rFonts w:ascii="Simplified Arabic" w:eastAsiaTheme="majorEastAsia" w:hAnsi="Simplified Arabic" w:cs="Simplified Arabic"/>
          <w:caps/>
          <w:color w:val="000000" w:themeColor="text1"/>
          <w:spacing w:val="14"/>
          <w:sz w:val="28"/>
          <w:szCs w:val="28"/>
          <w:rtl/>
        </w:rPr>
        <w:t xml:space="preserve">تقديم عرض فني </w:t>
      </w:r>
      <w:proofErr w:type="gramStart"/>
      <w:r w:rsidR="00365FA4" w:rsidRPr="0004625A">
        <w:rPr>
          <w:rFonts w:ascii="Simplified Arabic" w:eastAsiaTheme="majorEastAsia" w:hAnsi="Simplified Arabic" w:cs="Simplified Arabic"/>
          <w:caps/>
          <w:color w:val="000000" w:themeColor="text1"/>
          <w:spacing w:val="14"/>
          <w:sz w:val="28"/>
          <w:szCs w:val="28"/>
          <w:rtl/>
        </w:rPr>
        <w:t>و مالي</w:t>
      </w:r>
      <w:proofErr w:type="gramEnd"/>
      <w:r w:rsidR="00365FA4" w:rsidRPr="0004625A">
        <w:rPr>
          <w:rFonts w:ascii="Simplified Arabic" w:eastAsiaTheme="majorEastAsia" w:hAnsi="Simplified Arabic" w:cs="Simplified Arabic"/>
          <w:caps/>
          <w:color w:val="000000" w:themeColor="text1"/>
          <w:spacing w:val="14"/>
          <w:sz w:val="28"/>
          <w:szCs w:val="28"/>
          <w:rtl/>
        </w:rPr>
        <w:t xml:space="preserve"> معا) و سيتم تقييم</w:t>
      </w:r>
      <w:r w:rsidRPr="0004625A">
        <w:rPr>
          <w:rFonts w:ascii="Simplified Arabic" w:eastAsiaTheme="majorEastAsia" w:hAnsi="Simplified Arabic" w:cs="Simplified Arabic"/>
          <w:caps/>
          <w:color w:val="000000" w:themeColor="text1"/>
          <w:spacing w:val="14"/>
          <w:sz w:val="28"/>
          <w:szCs w:val="28"/>
          <w:rtl/>
        </w:rPr>
        <w:t xml:space="preserve"> </w:t>
      </w:r>
      <w:r w:rsidR="00365FA4" w:rsidRPr="0004625A">
        <w:rPr>
          <w:rFonts w:ascii="Simplified Arabic" w:eastAsiaTheme="majorEastAsia" w:hAnsi="Simplified Arabic" w:cs="Simplified Arabic"/>
          <w:caps/>
          <w:color w:val="000000" w:themeColor="text1"/>
          <w:spacing w:val="14"/>
          <w:sz w:val="28"/>
          <w:szCs w:val="28"/>
          <w:rtl/>
        </w:rPr>
        <w:t>العروض وفقا لما يلي:</w:t>
      </w:r>
    </w:p>
    <w:p w14:paraId="728A8170" w14:textId="4B23A1D2" w:rsidR="00FF1CEE" w:rsidRPr="0004625A" w:rsidRDefault="00FF1CEE" w:rsidP="0004625A">
      <w:pPr>
        <w:pStyle w:val="ListParagraph"/>
        <w:numPr>
          <w:ilvl w:val="0"/>
          <w:numId w:val="28"/>
        </w:numPr>
        <w:bidi/>
        <w:spacing w:line="276" w:lineRule="auto"/>
        <w:jc w:val="both"/>
        <w:rPr>
          <w:rFonts w:ascii="Simplified Arabic" w:hAnsi="Simplified Arabic" w:cs="Simplified Arabic"/>
          <w:color w:val="000000" w:themeColor="text1"/>
          <w:sz w:val="28"/>
          <w:szCs w:val="28"/>
          <w:lang w:val="en-US"/>
        </w:rPr>
      </w:pPr>
      <w:r w:rsidRPr="0004625A">
        <w:rPr>
          <w:rFonts w:ascii="Simplified Arabic" w:hAnsi="Simplified Arabic" w:cs="Simplified Arabic"/>
          <w:color w:val="000000" w:themeColor="text1"/>
          <w:sz w:val="28"/>
          <w:szCs w:val="28"/>
          <w:rtl/>
          <w:lang w:val="en-US"/>
        </w:rPr>
        <w:t>تدرس العروض من الناحية الفنية بحيث تدرج المعايير الفنية والمتطلبات الواردة في وثائق الشراء بجدول يتم لهذه الغاية ويتم التحقق من استيفاء كل عرض للمعايير المدرجة بالجدول</w:t>
      </w:r>
    </w:p>
    <w:p w14:paraId="2B461759" w14:textId="77777777" w:rsidR="00FF1CEE" w:rsidRPr="0004625A" w:rsidRDefault="00FF1CEE" w:rsidP="0004625A">
      <w:pPr>
        <w:pStyle w:val="ListParagraph"/>
        <w:numPr>
          <w:ilvl w:val="0"/>
          <w:numId w:val="28"/>
        </w:numPr>
        <w:bidi/>
        <w:spacing w:line="276" w:lineRule="auto"/>
        <w:jc w:val="both"/>
        <w:rPr>
          <w:rFonts w:ascii="Simplified Arabic" w:hAnsi="Simplified Arabic" w:cs="Simplified Arabic"/>
          <w:color w:val="000000" w:themeColor="text1"/>
          <w:sz w:val="28"/>
          <w:szCs w:val="28"/>
          <w:lang w:val="en-US"/>
        </w:rPr>
      </w:pPr>
      <w:r w:rsidRPr="0004625A">
        <w:rPr>
          <w:rFonts w:ascii="Simplified Arabic" w:eastAsiaTheme="majorEastAsia" w:hAnsi="Simplified Arabic" w:cs="Simplified Arabic"/>
          <w:caps/>
          <w:color w:val="000000" w:themeColor="text1"/>
          <w:spacing w:val="14"/>
          <w:sz w:val="28"/>
          <w:szCs w:val="28"/>
          <w:rtl/>
        </w:rPr>
        <w:t>تبدأ الدراسة بالعرض الذي قدم أقل الاسعار ثم الذي يليه حتى تتم دراسة كافة العروض المقدمة.</w:t>
      </w:r>
    </w:p>
    <w:p w14:paraId="0E68EBBE" w14:textId="77777777" w:rsidR="00FF1CEE" w:rsidRPr="0004625A" w:rsidRDefault="00FF1CEE" w:rsidP="0004625A">
      <w:pPr>
        <w:pStyle w:val="ListParagraph"/>
        <w:numPr>
          <w:ilvl w:val="0"/>
          <w:numId w:val="28"/>
        </w:numPr>
        <w:bidi/>
        <w:spacing w:line="276" w:lineRule="auto"/>
        <w:jc w:val="both"/>
        <w:rPr>
          <w:rFonts w:ascii="Simplified Arabic" w:hAnsi="Simplified Arabic" w:cs="Simplified Arabic"/>
          <w:color w:val="000000" w:themeColor="text1"/>
          <w:sz w:val="28"/>
          <w:szCs w:val="28"/>
          <w:lang w:val="en-US"/>
        </w:rPr>
      </w:pPr>
      <w:r w:rsidRPr="0004625A">
        <w:rPr>
          <w:rFonts w:ascii="Simplified Arabic" w:eastAsiaTheme="majorEastAsia" w:hAnsi="Simplified Arabic" w:cs="Simplified Arabic"/>
          <w:caps/>
          <w:color w:val="000000" w:themeColor="text1"/>
          <w:spacing w:val="14"/>
          <w:sz w:val="28"/>
          <w:szCs w:val="28"/>
          <w:rtl/>
        </w:rPr>
        <w:t>لا يؤخذ بعين الاعتبار عند المفاضلة قيمة أي اضافات او قطع غيار غير مطلوب تسعيرها في وثائق الشراء ويحق للجنة الشراء بعد أن تقرر الاحالة قبول هذه الاضافات وقطع الغيار المقدمة واحتساب قيمتها في العرض الفائز بالعطاء.</w:t>
      </w:r>
    </w:p>
    <w:p w14:paraId="666ABF27" w14:textId="4BE2858D" w:rsidR="00FF1CEE" w:rsidRPr="0004625A" w:rsidRDefault="00FF1CEE" w:rsidP="00EF56FD">
      <w:pPr>
        <w:pStyle w:val="ListParagraph"/>
        <w:numPr>
          <w:ilvl w:val="0"/>
          <w:numId w:val="28"/>
        </w:numPr>
        <w:bidi/>
        <w:spacing w:line="276" w:lineRule="auto"/>
        <w:jc w:val="both"/>
        <w:rPr>
          <w:rFonts w:ascii="Simplified Arabic" w:hAnsi="Simplified Arabic" w:cs="Simplified Arabic"/>
          <w:color w:val="000000" w:themeColor="text1"/>
          <w:sz w:val="28"/>
          <w:szCs w:val="28"/>
          <w:lang w:val="en-US"/>
        </w:rPr>
      </w:pPr>
      <w:r w:rsidRPr="0004625A">
        <w:rPr>
          <w:rFonts w:ascii="Simplified Arabic" w:eastAsiaTheme="majorEastAsia" w:hAnsi="Simplified Arabic" w:cs="Simplified Arabic"/>
          <w:caps/>
          <w:color w:val="000000" w:themeColor="text1"/>
          <w:spacing w:val="14"/>
          <w:sz w:val="28"/>
          <w:szCs w:val="28"/>
          <w:rtl/>
        </w:rPr>
        <w:t xml:space="preserve"> في حال توافر المعايير الفنية والمتطلبات الواردة في وثائق الشراء في العرض الأقل سعراً تتم الاحالة عليه على أساس الارخص المطابق.</w:t>
      </w:r>
    </w:p>
    <w:p w14:paraId="6B94DE79" w14:textId="77777777" w:rsidR="00FF1CEE" w:rsidRPr="0004625A" w:rsidRDefault="00FF1CEE" w:rsidP="0004625A">
      <w:pPr>
        <w:pStyle w:val="ListParagraph"/>
        <w:numPr>
          <w:ilvl w:val="0"/>
          <w:numId w:val="28"/>
        </w:numPr>
        <w:bidi/>
        <w:spacing w:line="276" w:lineRule="auto"/>
        <w:jc w:val="both"/>
        <w:rPr>
          <w:rFonts w:ascii="Simplified Arabic" w:hAnsi="Simplified Arabic" w:cs="Simplified Arabic"/>
          <w:color w:val="000000" w:themeColor="text1"/>
          <w:sz w:val="28"/>
          <w:szCs w:val="28"/>
          <w:lang w:val="en-US"/>
        </w:rPr>
      </w:pPr>
      <w:r w:rsidRPr="0004625A">
        <w:rPr>
          <w:rFonts w:ascii="Simplified Arabic" w:eastAsiaTheme="majorEastAsia" w:hAnsi="Simplified Arabic" w:cs="Simplified Arabic"/>
          <w:caps/>
          <w:color w:val="000000" w:themeColor="text1"/>
          <w:spacing w:val="14"/>
          <w:sz w:val="28"/>
          <w:szCs w:val="28"/>
          <w:rtl/>
        </w:rPr>
        <w:t xml:space="preserve">  في حال عدم استيفاء المعايير الفنية والمتطلبات الواردة في وثائق الشراء في العرض الأقل سعر تنتقل الدراسة إلى العرض الذي يليه بالسعر الى ان تصل الى العرض المستوفي للمتطلبات والمعايير الفنية الواردة في وثائق الشراء وتتم الاحالة عليه على أساس أرخص المطابق على ان تبين اسباب استبعاد العروض الأقل سعراً بشكل واضح.</w:t>
      </w:r>
    </w:p>
    <w:p w14:paraId="6EF6C725" w14:textId="0E6A8883" w:rsidR="00FF1CEE" w:rsidRPr="00EF56FD" w:rsidRDefault="00FF1CEE" w:rsidP="00EF56FD">
      <w:pPr>
        <w:pStyle w:val="ListParagraph"/>
        <w:numPr>
          <w:ilvl w:val="0"/>
          <w:numId w:val="28"/>
        </w:numPr>
        <w:bidi/>
        <w:spacing w:line="276" w:lineRule="auto"/>
        <w:jc w:val="both"/>
        <w:rPr>
          <w:rFonts w:ascii="Simplified Arabic" w:hAnsi="Simplified Arabic" w:cs="Simplified Arabic"/>
          <w:color w:val="000000" w:themeColor="text1"/>
          <w:sz w:val="28"/>
          <w:szCs w:val="28"/>
          <w:lang w:val="en-US"/>
        </w:rPr>
      </w:pPr>
      <w:r w:rsidRPr="0004625A">
        <w:rPr>
          <w:rFonts w:ascii="Simplified Arabic" w:eastAsiaTheme="majorEastAsia" w:hAnsi="Simplified Arabic" w:cs="Simplified Arabic"/>
          <w:caps/>
          <w:color w:val="000000" w:themeColor="text1"/>
          <w:spacing w:val="14"/>
          <w:sz w:val="28"/>
          <w:szCs w:val="28"/>
          <w:rtl/>
        </w:rPr>
        <w:t xml:space="preserve"> في حال عدم توفر المعايير الفنية والمتطلبات الواردة في وثائق الشراء في كافة العروض المقدمة يجوز إحالة العطاء على العرض الذي يلبي احتياجات الجهة </w:t>
      </w:r>
      <w:r w:rsidRPr="0004625A">
        <w:rPr>
          <w:rFonts w:ascii="Simplified Arabic" w:eastAsiaTheme="majorEastAsia" w:hAnsi="Simplified Arabic" w:cs="Simplified Arabic"/>
          <w:caps/>
          <w:color w:val="000000" w:themeColor="text1"/>
          <w:spacing w:val="14"/>
          <w:sz w:val="28"/>
          <w:szCs w:val="28"/>
          <w:rtl/>
        </w:rPr>
        <w:lastRenderedPageBreak/>
        <w:t>المستفيدة وتتوافر فيه الجودة والاسعار المناسبة وتتم الإحالة على أساس انسب العروض.</w:t>
      </w:r>
    </w:p>
    <w:p w14:paraId="05EE9B60" w14:textId="787A28E4" w:rsidR="00FF1CEE" w:rsidRPr="0004625A" w:rsidRDefault="00365FA4" w:rsidP="00EF56FD">
      <w:pPr>
        <w:pStyle w:val="ListParagraph"/>
        <w:numPr>
          <w:ilvl w:val="0"/>
          <w:numId w:val="26"/>
        </w:numPr>
        <w:bidi/>
        <w:spacing w:line="276" w:lineRule="auto"/>
        <w:ind w:left="810" w:hanging="450"/>
        <w:jc w:val="both"/>
        <w:rPr>
          <w:rFonts w:ascii="Simplified Arabic" w:eastAsiaTheme="majorEastAsia" w:hAnsi="Simplified Arabic" w:cs="Simplified Arabic"/>
          <w:caps/>
          <w:color w:val="000000" w:themeColor="text1"/>
          <w:spacing w:val="14"/>
          <w:sz w:val="28"/>
          <w:szCs w:val="28"/>
        </w:rPr>
      </w:pPr>
      <w:r w:rsidRPr="0004625A">
        <w:rPr>
          <w:rFonts w:ascii="Simplified Arabic" w:eastAsiaTheme="majorEastAsia" w:hAnsi="Simplified Arabic" w:cs="Simplified Arabic"/>
          <w:caps/>
          <w:color w:val="000000" w:themeColor="text1"/>
          <w:spacing w:val="14"/>
          <w:sz w:val="28"/>
          <w:szCs w:val="28"/>
          <w:rtl/>
        </w:rPr>
        <w:t xml:space="preserve"> </w:t>
      </w:r>
      <w:r w:rsidR="00EC3B6B" w:rsidRPr="0004625A">
        <w:rPr>
          <w:rFonts w:ascii="Simplified Arabic" w:eastAsiaTheme="majorEastAsia" w:hAnsi="Simplified Arabic" w:cs="Simplified Arabic"/>
          <w:caps/>
          <w:color w:val="000000" w:themeColor="text1"/>
          <w:spacing w:val="14"/>
          <w:sz w:val="28"/>
          <w:szCs w:val="28"/>
          <w:rtl/>
        </w:rPr>
        <w:t>إذا</w:t>
      </w:r>
      <w:r w:rsidRPr="0004625A">
        <w:rPr>
          <w:rFonts w:ascii="Simplified Arabic" w:eastAsiaTheme="majorEastAsia" w:hAnsi="Simplified Arabic" w:cs="Simplified Arabic"/>
          <w:caps/>
          <w:color w:val="000000" w:themeColor="text1"/>
          <w:spacing w:val="14"/>
          <w:sz w:val="28"/>
          <w:szCs w:val="28"/>
          <w:rtl/>
        </w:rPr>
        <w:t xml:space="preserve"> كانت مدة تنفيذ العقد من متطلبات التقييم الواردة في وثائق الشراء ولم يحددها المناقص فتعتبر المدة كما هي</w:t>
      </w:r>
      <w:r w:rsidR="0026519B" w:rsidRPr="0004625A">
        <w:rPr>
          <w:rFonts w:ascii="Simplified Arabic" w:eastAsiaTheme="majorEastAsia" w:hAnsi="Simplified Arabic" w:cs="Simplified Arabic"/>
          <w:caps/>
          <w:color w:val="000000" w:themeColor="text1"/>
          <w:spacing w:val="14"/>
          <w:sz w:val="28"/>
          <w:szCs w:val="28"/>
          <w:rtl/>
        </w:rPr>
        <w:t xml:space="preserve"> </w:t>
      </w:r>
      <w:r w:rsidRPr="0004625A">
        <w:rPr>
          <w:rFonts w:ascii="Simplified Arabic" w:eastAsiaTheme="majorEastAsia" w:hAnsi="Simplified Arabic" w:cs="Simplified Arabic"/>
          <w:caps/>
          <w:color w:val="000000" w:themeColor="text1"/>
          <w:spacing w:val="14"/>
          <w:sz w:val="28"/>
          <w:szCs w:val="28"/>
          <w:rtl/>
        </w:rPr>
        <w:t>واردة في وثائق الشراء</w:t>
      </w:r>
      <w:r w:rsidR="0026519B" w:rsidRPr="0004625A">
        <w:rPr>
          <w:rFonts w:ascii="Simplified Arabic" w:eastAsiaTheme="majorEastAsia" w:hAnsi="Simplified Arabic" w:cs="Simplified Arabic"/>
          <w:caps/>
          <w:color w:val="000000" w:themeColor="text1"/>
          <w:spacing w:val="14"/>
          <w:sz w:val="28"/>
          <w:szCs w:val="28"/>
          <w:rtl/>
        </w:rPr>
        <w:t>.</w:t>
      </w:r>
    </w:p>
    <w:p w14:paraId="6CCE5874" w14:textId="23E2DC06" w:rsidR="00FF1CEE" w:rsidRPr="0004625A" w:rsidRDefault="007A7C2F" w:rsidP="00EF56FD">
      <w:pPr>
        <w:pStyle w:val="ListParagraph"/>
        <w:numPr>
          <w:ilvl w:val="0"/>
          <w:numId w:val="26"/>
        </w:numPr>
        <w:bidi/>
        <w:spacing w:line="276" w:lineRule="auto"/>
        <w:ind w:left="810" w:hanging="450"/>
        <w:jc w:val="both"/>
        <w:rPr>
          <w:rFonts w:ascii="Simplified Arabic" w:eastAsiaTheme="majorEastAsia" w:hAnsi="Simplified Arabic" w:cs="Simplified Arabic"/>
          <w:caps/>
          <w:color w:val="000000" w:themeColor="text1"/>
          <w:spacing w:val="14"/>
          <w:sz w:val="28"/>
          <w:szCs w:val="28"/>
        </w:rPr>
      </w:pPr>
      <w:r w:rsidRPr="0004625A">
        <w:rPr>
          <w:rFonts w:ascii="Simplified Arabic" w:eastAsiaTheme="majorEastAsia" w:hAnsi="Simplified Arabic" w:cs="Simplified Arabic"/>
          <w:caps/>
          <w:color w:val="000000" w:themeColor="text1"/>
          <w:spacing w:val="14"/>
          <w:sz w:val="28"/>
          <w:szCs w:val="28"/>
          <w:rtl/>
        </w:rPr>
        <w:t xml:space="preserve">لا يجوز لمناقص واحد أن يقدم أكثر من عرض واحد لنفس المادة سواء كان منفردا أو بائتلاف أو بشراكة مع مناقص آخر </w:t>
      </w:r>
      <w:proofErr w:type="gramStart"/>
      <w:r w:rsidRPr="0004625A">
        <w:rPr>
          <w:rFonts w:ascii="Simplified Arabic" w:eastAsiaTheme="majorEastAsia" w:hAnsi="Simplified Arabic" w:cs="Simplified Arabic"/>
          <w:caps/>
          <w:color w:val="000000" w:themeColor="text1"/>
          <w:spacing w:val="14"/>
          <w:sz w:val="28"/>
          <w:szCs w:val="28"/>
          <w:rtl/>
        </w:rPr>
        <w:t>و يجوز</w:t>
      </w:r>
      <w:proofErr w:type="gramEnd"/>
      <w:r w:rsidRPr="0004625A">
        <w:rPr>
          <w:rFonts w:ascii="Simplified Arabic" w:eastAsiaTheme="majorEastAsia" w:hAnsi="Simplified Arabic" w:cs="Simplified Arabic"/>
          <w:caps/>
          <w:color w:val="000000" w:themeColor="text1"/>
          <w:spacing w:val="14"/>
          <w:sz w:val="28"/>
          <w:szCs w:val="28"/>
          <w:rtl/>
        </w:rPr>
        <w:t xml:space="preserve"> للمناقص أن يرفق مع عرضه بعض البدائل الاختيارية كما لا يجوز المناقص أن يقدم عرضه بناء على اتفاق مع مناقص آخر تقدم لمادة أو أكثر من المواد الواردة في هذا العرض.</w:t>
      </w:r>
    </w:p>
    <w:p w14:paraId="48D68842" w14:textId="77777777" w:rsidR="007A7C2F" w:rsidRPr="0004625A" w:rsidRDefault="00365FA4" w:rsidP="00EF56FD">
      <w:pPr>
        <w:pStyle w:val="ListParagraph"/>
        <w:numPr>
          <w:ilvl w:val="0"/>
          <w:numId w:val="26"/>
        </w:numPr>
        <w:bidi/>
        <w:spacing w:line="276" w:lineRule="auto"/>
        <w:ind w:left="810" w:hanging="450"/>
        <w:jc w:val="both"/>
        <w:rPr>
          <w:rFonts w:ascii="Simplified Arabic" w:eastAsiaTheme="majorEastAsia" w:hAnsi="Simplified Arabic" w:cs="Simplified Arabic"/>
          <w:caps/>
          <w:color w:val="000000" w:themeColor="text1"/>
          <w:spacing w:val="14"/>
          <w:sz w:val="28"/>
          <w:szCs w:val="28"/>
        </w:rPr>
      </w:pPr>
      <w:r w:rsidRPr="0004625A">
        <w:rPr>
          <w:rFonts w:ascii="Simplified Arabic" w:eastAsiaTheme="majorEastAsia" w:hAnsi="Simplified Arabic" w:cs="Simplified Arabic"/>
          <w:caps/>
          <w:color w:val="000000" w:themeColor="text1"/>
          <w:spacing w:val="14"/>
          <w:sz w:val="28"/>
          <w:szCs w:val="28"/>
          <w:rtl/>
        </w:rPr>
        <w:t xml:space="preserve">مع مراعاة الشروط الخاصة تكون الاسعار ثابته وتقدم الاسعار بالدينار الأردني وشاملة الرسوم والضرائب والرسوم الجمركية كافة واية رسوم أخرى مع مراعاة اية اعفاءات مقررة من مجلس الوزراء </w:t>
      </w:r>
      <w:r w:rsidR="004424A9" w:rsidRPr="0004625A">
        <w:rPr>
          <w:rFonts w:ascii="Simplified Arabic" w:eastAsiaTheme="majorEastAsia" w:hAnsi="Simplified Arabic" w:cs="Simplified Arabic"/>
          <w:caps/>
          <w:color w:val="000000" w:themeColor="text1"/>
          <w:spacing w:val="14"/>
          <w:sz w:val="28"/>
          <w:szCs w:val="28"/>
          <w:rtl/>
        </w:rPr>
        <w:t>لأي</w:t>
      </w:r>
      <w:r w:rsidRPr="0004625A">
        <w:rPr>
          <w:rFonts w:ascii="Simplified Arabic" w:eastAsiaTheme="majorEastAsia" w:hAnsi="Simplified Arabic" w:cs="Simplified Arabic"/>
          <w:caps/>
          <w:color w:val="000000" w:themeColor="text1"/>
          <w:spacing w:val="14"/>
          <w:sz w:val="28"/>
          <w:szCs w:val="28"/>
          <w:rtl/>
        </w:rPr>
        <w:t xml:space="preserve"> جهة حكومية أو</w:t>
      </w:r>
      <w:r w:rsidR="0026519B" w:rsidRPr="0004625A">
        <w:rPr>
          <w:rFonts w:ascii="Simplified Arabic" w:eastAsiaTheme="majorEastAsia" w:hAnsi="Simplified Arabic" w:cs="Simplified Arabic"/>
          <w:caps/>
          <w:color w:val="000000" w:themeColor="text1"/>
          <w:spacing w:val="14"/>
          <w:sz w:val="28"/>
          <w:szCs w:val="28"/>
          <w:rtl/>
        </w:rPr>
        <w:t xml:space="preserve"> </w:t>
      </w:r>
      <w:r w:rsidRPr="0004625A">
        <w:rPr>
          <w:rFonts w:ascii="Simplified Arabic" w:eastAsiaTheme="majorEastAsia" w:hAnsi="Simplified Arabic" w:cs="Simplified Arabic"/>
          <w:caps/>
          <w:color w:val="000000" w:themeColor="text1"/>
          <w:spacing w:val="14"/>
          <w:sz w:val="28"/>
          <w:szCs w:val="28"/>
          <w:rtl/>
        </w:rPr>
        <w:t xml:space="preserve">وحدة حكومية. </w:t>
      </w:r>
    </w:p>
    <w:p w14:paraId="55632253" w14:textId="77777777" w:rsidR="007A7C2F" w:rsidRPr="0004625A" w:rsidRDefault="0026519B" w:rsidP="00EF56FD">
      <w:pPr>
        <w:pStyle w:val="ListParagraph"/>
        <w:numPr>
          <w:ilvl w:val="0"/>
          <w:numId w:val="26"/>
        </w:numPr>
        <w:bidi/>
        <w:spacing w:line="276" w:lineRule="auto"/>
        <w:ind w:left="810" w:hanging="450"/>
        <w:jc w:val="both"/>
        <w:rPr>
          <w:rFonts w:ascii="Simplified Arabic" w:eastAsiaTheme="majorEastAsia" w:hAnsi="Simplified Arabic" w:cs="Simplified Arabic"/>
          <w:caps/>
          <w:color w:val="000000" w:themeColor="text1"/>
          <w:spacing w:val="14"/>
          <w:sz w:val="28"/>
          <w:szCs w:val="28"/>
        </w:rPr>
      </w:pPr>
      <w:r w:rsidRPr="0004625A">
        <w:rPr>
          <w:rFonts w:ascii="Simplified Arabic" w:eastAsiaTheme="majorEastAsia" w:hAnsi="Simplified Arabic" w:cs="Simplified Arabic"/>
          <w:caps/>
          <w:color w:val="000000" w:themeColor="text1"/>
          <w:spacing w:val="14"/>
          <w:sz w:val="28"/>
          <w:szCs w:val="28"/>
          <w:rtl/>
        </w:rPr>
        <w:t xml:space="preserve"> </w:t>
      </w:r>
      <w:r w:rsidR="00365FA4" w:rsidRPr="0004625A">
        <w:rPr>
          <w:rFonts w:ascii="Simplified Arabic" w:eastAsiaTheme="majorEastAsia" w:hAnsi="Simplified Arabic" w:cs="Simplified Arabic"/>
          <w:caps/>
          <w:color w:val="000000" w:themeColor="text1"/>
          <w:spacing w:val="14"/>
          <w:sz w:val="28"/>
          <w:szCs w:val="28"/>
          <w:rtl/>
        </w:rPr>
        <w:t xml:space="preserve">تقدم العروض باللغة العربية أو اللغة الانجليزية ويجب أن تكون صلاحية عرض المناقص لا تقل عن (۱۲۰) </w:t>
      </w:r>
      <w:r w:rsidR="003A7182" w:rsidRPr="0004625A">
        <w:rPr>
          <w:rFonts w:ascii="Simplified Arabic" w:eastAsiaTheme="majorEastAsia" w:hAnsi="Simplified Arabic" w:cs="Simplified Arabic"/>
          <w:caps/>
          <w:color w:val="000000" w:themeColor="text1"/>
          <w:spacing w:val="14"/>
          <w:sz w:val="28"/>
          <w:szCs w:val="28"/>
          <w:rtl/>
        </w:rPr>
        <w:t>يوماً.</w:t>
      </w:r>
    </w:p>
    <w:p w14:paraId="4983F922" w14:textId="77777777" w:rsidR="007A7C2F" w:rsidRPr="0004625A" w:rsidRDefault="0026519B" w:rsidP="00EF56FD">
      <w:pPr>
        <w:pStyle w:val="ListParagraph"/>
        <w:numPr>
          <w:ilvl w:val="0"/>
          <w:numId w:val="26"/>
        </w:numPr>
        <w:bidi/>
        <w:spacing w:line="276" w:lineRule="auto"/>
        <w:ind w:left="810" w:hanging="450"/>
        <w:jc w:val="both"/>
        <w:rPr>
          <w:rFonts w:ascii="Simplified Arabic" w:eastAsiaTheme="majorEastAsia" w:hAnsi="Simplified Arabic" w:cs="Simplified Arabic"/>
          <w:caps/>
          <w:color w:val="000000" w:themeColor="text1"/>
          <w:spacing w:val="14"/>
          <w:sz w:val="28"/>
          <w:szCs w:val="28"/>
        </w:rPr>
      </w:pPr>
      <w:r w:rsidRPr="0004625A">
        <w:rPr>
          <w:rFonts w:ascii="Simplified Arabic" w:eastAsiaTheme="majorEastAsia" w:hAnsi="Simplified Arabic" w:cs="Simplified Arabic"/>
          <w:caps/>
          <w:color w:val="000000" w:themeColor="text1"/>
          <w:spacing w:val="14"/>
          <w:sz w:val="28"/>
          <w:szCs w:val="28"/>
          <w:rtl/>
        </w:rPr>
        <w:t xml:space="preserve">  تقوم </w:t>
      </w:r>
      <w:r w:rsidR="007A7C2F" w:rsidRPr="0004625A">
        <w:rPr>
          <w:rFonts w:ascii="Simplified Arabic" w:eastAsiaTheme="majorEastAsia" w:hAnsi="Simplified Arabic" w:cs="Simplified Arabic"/>
          <w:caps/>
          <w:color w:val="000000" w:themeColor="text1"/>
          <w:spacing w:val="14"/>
          <w:sz w:val="28"/>
          <w:szCs w:val="28"/>
          <w:rtl/>
        </w:rPr>
        <w:t xml:space="preserve">وحدة الشؤون الإدارية </w:t>
      </w:r>
      <w:r w:rsidRPr="0004625A">
        <w:rPr>
          <w:rFonts w:ascii="Simplified Arabic" w:eastAsiaTheme="majorEastAsia" w:hAnsi="Simplified Arabic" w:cs="Simplified Arabic"/>
          <w:caps/>
          <w:color w:val="000000" w:themeColor="text1"/>
          <w:spacing w:val="14"/>
          <w:sz w:val="28"/>
          <w:szCs w:val="28"/>
          <w:rtl/>
        </w:rPr>
        <w:t>بإعلام المناقص خطيا قبل انتهاء عرضه ب (۱۰) عشرة أيام على الأقل لتمديد صلاحية عرضه ويجب على المناقص الذي يوافق على التمديد أن يقوم كذلك بتمديد تأمين دخول العطاء والمناقص</w:t>
      </w:r>
      <w:r w:rsidR="007A7C2F" w:rsidRPr="0004625A">
        <w:rPr>
          <w:rFonts w:ascii="Simplified Arabic" w:eastAsiaTheme="majorEastAsia" w:hAnsi="Simplified Arabic" w:cs="Simplified Arabic"/>
          <w:caps/>
          <w:color w:val="000000" w:themeColor="text1"/>
          <w:spacing w:val="14"/>
          <w:sz w:val="28"/>
          <w:szCs w:val="28"/>
          <w:rtl/>
        </w:rPr>
        <w:t xml:space="preserve"> الذي يرفض تمديد فترة الصلاحية ي</w:t>
      </w:r>
      <w:r w:rsidRPr="0004625A">
        <w:rPr>
          <w:rFonts w:ascii="Simplified Arabic" w:eastAsiaTheme="majorEastAsia" w:hAnsi="Simplified Arabic" w:cs="Simplified Arabic"/>
          <w:caps/>
          <w:color w:val="000000" w:themeColor="text1"/>
          <w:spacing w:val="14"/>
          <w:sz w:val="28"/>
          <w:szCs w:val="28"/>
          <w:rtl/>
        </w:rPr>
        <w:t xml:space="preserve">عاد له تامين دخول </w:t>
      </w:r>
      <w:proofErr w:type="gramStart"/>
      <w:r w:rsidRPr="0004625A">
        <w:rPr>
          <w:rFonts w:ascii="Simplified Arabic" w:eastAsiaTheme="majorEastAsia" w:hAnsi="Simplified Arabic" w:cs="Simplified Arabic"/>
          <w:caps/>
          <w:color w:val="000000" w:themeColor="text1"/>
          <w:spacing w:val="14"/>
          <w:sz w:val="28"/>
          <w:szCs w:val="28"/>
          <w:rtl/>
        </w:rPr>
        <w:t>العطاء .</w:t>
      </w:r>
      <w:proofErr w:type="gramEnd"/>
    </w:p>
    <w:p w14:paraId="5D968E97" w14:textId="15812638" w:rsidR="00EF56FD" w:rsidRPr="003E5E91" w:rsidRDefault="0026519B" w:rsidP="003E5E91">
      <w:pPr>
        <w:pStyle w:val="ListParagraph"/>
        <w:numPr>
          <w:ilvl w:val="0"/>
          <w:numId w:val="26"/>
        </w:numPr>
        <w:bidi/>
        <w:spacing w:line="276" w:lineRule="auto"/>
        <w:ind w:left="810" w:hanging="450"/>
        <w:jc w:val="both"/>
        <w:rPr>
          <w:rFonts w:ascii="Simplified Arabic" w:eastAsiaTheme="majorEastAsia" w:hAnsi="Simplified Arabic" w:cs="Simplified Arabic"/>
          <w:caps/>
          <w:color w:val="000000" w:themeColor="text1"/>
          <w:spacing w:val="14"/>
          <w:sz w:val="28"/>
          <w:szCs w:val="28"/>
        </w:rPr>
      </w:pPr>
      <w:r w:rsidRPr="0004625A">
        <w:rPr>
          <w:rFonts w:ascii="Simplified Arabic" w:eastAsiaTheme="majorEastAsia" w:hAnsi="Simplified Arabic" w:cs="Simplified Arabic"/>
          <w:caps/>
          <w:color w:val="000000" w:themeColor="text1"/>
          <w:spacing w:val="14"/>
          <w:sz w:val="28"/>
          <w:szCs w:val="28"/>
          <w:rtl/>
        </w:rPr>
        <w:t xml:space="preserve"> يعلن الإحالة المبدئية لمدة لا تقل عن خمسة</w:t>
      </w:r>
      <w:r w:rsidR="00C137BB" w:rsidRPr="0004625A">
        <w:rPr>
          <w:rFonts w:ascii="Simplified Arabic" w:eastAsiaTheme="majorEastAsia" w:hAnsi="Simplified Arabic" w:cs="Simplified Arabic"/>
          <w:caps/>
          <w:color w:val="000000" w:themeColor="text1"/>
          <w:spacing w:val="14"/>
          <w:sz w:val="28"/>
          <w:szCs w:val="28"/>
          <w:rtl/>
        </w:rPr>
        <w:t xml:space="preserve"> </w:t>
      </w:r>
      <w:r w:rsidRPr="0004625A">
        <w:rPr>
          <w:rFonts w:ascii="Simplified Arabic" w:eastAsiaTheme="majorEastAsia" w:hAnsi="Simplified Arabic" w:cs="Simplified Arabic"/>
          <w:caps/>
          <w:color w:val="000000" w:themeColor="text1"/>
          <w:spacing w:val="14"/>
          <w:sz w:val="28"/>
          <w:szCs w:val="28"/>
          <w:rtl/>
        </w:rPr>
        <w:t>أيام عمل وإذا لم يعترض إي مناقص على القرار خلال تلك المدة فتصبح الإحالة نهائية بعد المصادقة عليها.</w:t>
      </w:r>
    </w:p>
    <w:p w14:paraId="2EDCFEA9" w14:textId="70B48D5B" w:rsidR="007A7C2F" w:rsidRPr="0004625A" w:rsidRDefault="007A7C2F" w:rsidP="0004625A">
      <w:pPr>
        <w:pStyle w:val="ListParagraph"/>
        <w:bidi/>
        <w:spacing w:line="276" w:lineRule="auto"/>
        <w:jc w:val="both"/>
        <w:rPr>
          <w:rFonts w:ascii="Simplified Arabic" w:eastAsiaTheme="majorEastAsia" w:hAnsi="Simplified Arabic" w:cs="Simplified Arabic"/>
          <w:b/>
          <w:bCs/>
          <w:caps/>
          <w:color w:val="000000" w:themeColor="text1"/>
          <w:spacing w:val="14"/>
          <w:sz w:val="28"/>
          <w:szCs w:val="28"/>
        </w:rPr>
      </w:pPr>
      <w:r w:rsidRPr="0004625A">
        <w:rPr>
          <w:rFonts w:ascii="Simplified Arabic" w:eastAsiaTheme="majorEastAsia" w:hAnsi="Simplified Arabic" w:cs="Simplified Arabic"/>
          <w:b/>
          <w:bCs/>
          <w:caps/>
          <w:color w:val="000000" w:themeColor="text1"/>
          <w:spacing w:val="14"/>
          <w:sz w:val="28"/>
          <w:szCs w:val="28"/>
          <w:rtl/>
        </w:rPr>
        <w:t>الضمانات:</w:t>
      </w:r>
    </w:p>
    <w:p w14:paraId="3FF137A4" w14:textId="77777777" w:rsidR="007A7C2F" w:rsidRPr="0004625A" w:rsidRDefault="0026519B" w:rsidP="00EF56FD">
      <w:pPr>
        <w:pStyle w:val="ListParagraph"/>
        <w:numPr>
          <w:ilvl w:val="0"/>
          <w:numId w:val="26"/>
        </w:numPr>
        <w:bidi/>
        <w:spacing w:line="276" w:lineRule="auto"/>
        <w:ind w:left="810" w:hanging="450"/>
        <w:jc w:val="both"/>
        <w:rPr>
          <w:rFonts w:ascii="Simplified Arabic" w:eastAsiaTheme="majorEastAsia" w:hAnsi="Simplified Arabic" w:cs="Simplified Arabic"/>
          <w:caps/>
          <w:color w:val="000000" w:themeColor="text1"/>
          <w:spacing w:val="14"/>
          <w:sz w:val="28"/>
          <w:szCs w:val="28"/>
        </w:rPr>
      </w:pPr>
      <w:r w:rsidRPr="0004625A">
        <w:rPr>
          <w:rFonts w:ascii="Simplified Arabic" w:eastAsiaTheme="majorEastAsia" w:hAnsi="Simplified Arabic" w:cs="Simplified Arabic"/>
          <w:caps/>
          <w:color w:val="000000" w:themeColor="text1"/>
          <w:spacing w:val="14"/>
          <w:sz w:val="28"/>
          <w:szCs w:val="28"/>
          <w:rtl/>
        </w:rPr>
        <w:t xml:space="preserve"> تقدم جميع الضمانات باسم عطوفة أمين عام </w:t>
      </w:r>
      <w:r w:rsidR="007A7C2F" w:rsidRPr="0004625A">
        <w:rPr>
          <w:rFonts w:ascii="Simplified Arabic" w:eastAsiaTheme="majorEastAsia" w:hAnsi="Simplified Arabic" w:cs="Simplified Arabic"/>
          <w:caps/>
          <w:color w:val="000000" w:themeColor="text1"/>
          <w:spacing w:val="14"/>
          <w:sz w:val="28"/>
          <w:szCs w:val="28"/>
          <w:rtl/>
        </w:rPr>
        <w:t>المركز الوطني لمكافحة الأوبئة والامراض السارية</w:t>
      </w:r>
      <w:r w:rsidRPr="0004625A">
        <w:rPr>
          <w:rFonts w:ascii="Simplified Arabic" w:eastAsiaTheme="majorEastAsia" w:hAnsi="Simplified Arabic" w:cs="Simplified Arabic"/>
          <w:caps/>
          <w:color w:val="000000" w:themeColor="text1"/>
          <w:spacing w:val="14"/>
          <w:sz w:val="28"/>
          <w:szCs w:val="28"/>
          <w:rtl/>
        </w:rPr>
        <w:t xml:space="preserve"> بالإضافة إلى </w:t>
      </w:r>
      <w:r w:rsidR="00EC3B6B" w:rsidRPr="0004625A">
        <w:rPr>
          <w:rFonts w:ascii="Simplified Arabic" w:eastAsiaTheme="majorEastAsia" w:hAnsi="Simplified Arabic" w:cs="Simplified Arabic"/>
          <w:caps/>
          <w:color w:val="000000" w:themeColor="text1"/>
          <w:spacing w:val="14"/>
          <w:sz w:val="28"/>
          <w:szCs w:val="28"/>
          <w:rtl/>
        </w:rPr>
        <w:t>وظيفته</w:t>
      </w:r>
      <w:r w:rsidRPr="0004625A">
        <w:rPr>
          <w:rFonts w:ascii="Simplified Arabic" w:eastAsiaTheme="majorEastAsia" w:hAnsi="Simplified Arabic" w:cs="Simplified Arabic"/>
          <w:caps/>
          <w:color w:val="000000" w:themeColor="text1"/>
          <w:spacing w:val="14"/>
          <w:sz w:val="28"/>
          <w:szCs w:val="28"/>
          <w:rtl/>
        </w:rPr>
        <w:t xml:space="preserve"> </w:t>
      </w:r>
    </w:p>
    <w:p w14:paraId="46111592" w14:textId="187561BA" w:rsidR="007A7C2F" w:rsidRPr="0004625A" w:rsidRDefault="0026519B" w:rsidP="00EF56FD">
      <w:pPr>
        <w:pStyle w:val="ListParagraph"/>
        <w:numPr>
          <w:ilvl w:val="0"/>
          <w:numId w:val="26"/>
        </w:numPr>
        <w:bidi/>
        <w:spacing w:line="276" w:lineRule="auto"/>
        <w:ind w:left="810" w:hanging="450"/>
        <w:jc w:val="both"/>
        <w:rPr>
          <w:rFonts w:ascii="Simplified Arabic" w:eastAsiaTheme="majorEastAsia" w:hAnsi="Simplified Arabic" w:cs="Simplified Arabic"/>
          <w:caps/>
          <w:color w:val="000000" w:themeColor="text1"/>
          <w:spacing w:val="14"/>
          <w:sz w:val="28"/>
          <w:szCs w:val="28"/>
        </w:rPr>
      </w:pPr>
      <w:r w:rsidRPr="0004625A">
        <w:rPr>
          <w:rFonts w:ascii="Simplified Arabic" w:eastAsiaTheme="majorEastAsia" w:hAnsi="Simplified Arabic" w:cs="Simplified Arabic"/>
          <w:caps/>
          <w:color w:val="000000" w:themeColor="text1"/>
          <w:spacing w:val="14"/>
          <w:sz w:val="28"/>
          <w:szCs w:val="28"/>
          <w:rtl/>
        </w:rPr>
        <w:t>يجب على المناقص تقديم تأمين دخول العطاء على شكل كفالة بنكية او شيك مصدق</w:t>
      </w:r>
      <w:r w:rsidR="00E80EC6" w:rsidRPr="0004625A">
        <w:rPr>
          <w:rFonts w:ascii="Simplified Arabic" w:eastAsiaTheme="majorEastAsia" w:hAnsi="Simplified Arabic" w:cs="Simplified Arabic"/>
          <w:caps/>
          <w:color w:val="000000" w:themeColor="text1"/>
          <w:spacing w:val="14"/>
          <w:sz w:val="28"/>
          <w:szCs w:val="28"/>
          <w:rtl/>
        </w:rPr>
        <w:t xml:space="preserve"> </w:t>
      </w:r>
      <w:r w:rsidRPr="0004625A">
        <w:rPr>
          <w:rFonts w:ascii="Simplified Arabic" w:eastAsiaTheme="majorEastAsia" w:hAnsi="Simplified Arabic" w:cs="Simplified Arabic"/>
          <w:caps/>
          <w:color w:val="000000" w:themeColor="text1"/>
          <w:spacing w:val="14"/>
          <w:sz w:val="28"/>
          <w:szCs w:val="28"/>
          <w:rtl/>
        </w:rPr>
        <w:t>صادر من أحد البنوك أو المؤسسات المالية المرخصة والعاملة في المملكة على أن يكون مثبت عليه اسم ورقم</w:t>
      </w:r>
      <w:r w:rsidR="00E80EC6" w:rsidRPr="0004625A">
        <w:rPr>
          <w:rFonts w:ascii="Simplified Arabic" w:eastAsiaTheme="majorEastAsia" w:hAnsi="Simplified Arabic" w:cs="Simplified Arabic"/>
          <w:caps/>
          <w:color w:val="000000" w:themeColor="text1"/>
          <w:spacing w:val="14"/>
          <w:sz w:val="28"/>
          <w:szCs w:val="28"/>
          <w:rtl/>
        </w:rPr>
        <w:t xml:space="preserve"> </w:t>
      </w:r>
      <w:r w:rsidRPr="0004625A">
        <w:rPr>
          <w:rFonts w:ascii="Simplified Arabic" w:eastAsiaTheme="majorEastAsia" w:hAnsi="Simplified Arabic" w:cs="Simplified Arabic"/>
          <w:caps/>
          <w:color w:val="000000" w:themeColor="text1"/>
          <w:spacing w:val="14"/>
          <w:sz w:val="28"/>
          <w:szCs w:val="28"/>
          <w:rtl/>
        </w:rPr>
        <w:t xml:space="preserve">العطاء / الاستدراج / نوع التامين على الشيك وبنسبة لا تقل (3) ثلاثة </w:t>
      </w:r>
      <w:r w:rsidRPr="0004625A">
        <w:rPr>
          <w:rFonts w:ascii="Simplified Arabic" w:eastAsiaTheme="majorEastAsia" w:hAnsi="Simplified Arabic" w:cs="Simplified Arabic"/>
          <w:caps/>
          <w:color w:val="000000" w:themeColor="text1"/>
          <w:spacing w:val="14"/>
          <w:sz w:val="28"/>
          <w:szCs w:val="28"/>
          <w:rtl/>
        </w:rPr>
        <w:lastRenderedPageBreak/>
        <w:t xml:space="preserve">بالمائة من قيمة اللوازم الواردة </w:t>
      </w:r>
      <w:r w:rsidR="00E80EC6" w:rsidRPr="0004625A">
        <w:rPr>
          <w:rFonts w:ascii="Simplified Arabic" w:eastAsiaTheme="majorEastAsia" w:hAnsi="Simplified Arabic" w:cs="Simplified Arabic"/>
          <w:caps/>
          <w:color w:val="000000" w:themeColor="text1"/>
          <w:spacing w:val="14"/>
          <w:sz w:val="28"/>
          <w:szCs w:val="28"/>
          <w:rtl/>
        </w:rPr>
        <w:t>بعرضه</w:t>
      </w:r>
      <w:r w:rsidRPr="0004625A">
        <w:rPr>
          <w:rFonts w:ascii="Simplified Arabic" w:eastAsiaTheme="majorEastAsia" w:hAnsi="Simplified Arabic" w:cs="Simplified Arabic"/>
          <w:caps/>
          <w:color w:val="000000" w:themeColor="text1"/>
          <w:spacing w:val="14"/>
          <w:sz w:val="28"/>
          <w:szCs w:val="28"/>
          <w:rtl/>
        </w:rPr>
        <w:t xml:space="preserve"> على أن تكون سارية المفعول ولا تقل عن مدة صلاحية العرض وتغطي اعلى قيمة مقدمة في عرضه</w:t>
      </w:r>
      <w:r w:rsidR="00E80EC6" w:rsidRPr="0004625A">
        <w:rPr>
          <w:rFonts w:ascii="Simplified Arabic" w:eastAsiaTheme="majorEastAsia" w:hAnsi="Simplified Arabic" w:cs="Simplified Arabic"/>
          <w:caps/>
          <w:color w:val="000000" w:themeColor="text1"/>
          <w:spacing w:val="14"/>
          <w:sz w:val="28"/>
          <w:szCs w:val="28"/>
          <w:rtl/>
        </w:rPr>
        <w:t>.</w:t>
      </w:r>
    </w:p>
    <w:p w14:paraId="6A32CE52" w14:textId="4B4AB88E" w:rsidR="007A7C2F" w:rsidRPr="0004625A" w:rsidRDefault="007A7C2F" w:rsidP="00EF56FD">
      <w:pPr>
        <w:pStyle w:val="ListParagraph"/>
        <w:numPr>
          <w:ilvl w:val="0"/>
          <w:numId w:val="26"/>
        </w:numPr>
        <w:bidi/>
        <w:spacing w:line="276" w:lineRule="auto"/>
        <w:ind w:left="810" w:hanging="450"/>
        <w:jc w:val="both"/>
        <w:rPr>
          <w:rFonts w:ascii="Simplified Arabic" w:eastAsiaTheme="majorEastAsia" w:hAnsi="Simplified Arabic" w:cs="Simplified Arabic"/>
          <w:caps/>
          <w:color w:val="000000" w:themeColor="text1"/>
          <w:spacing w:val="14"/>
          <w:sz w:val="28"/>
          <w:szCs w:val="28"/>
        </w:rPr>
      </w:pPr>
      <w:r w:rsidRPr="0004625A">
        <w:rPr>
          <w:rFonts w:ascii="Simplified Arabic" w:eastAsiaTheme="majorEastAsia" w:hAnsi="Simplified Arabic" w:cs="Simplified Arabic"/>
          <w:caps/>
          <w:color w:val="000000" w:themeColor="text1"/>
          <w:spacing w:val="14"/>
          <w:sz w:val="28"/>
          <w:szCs w:val="28"/>
          <w:rtl/>
        </w:rPr>
        <w:t xml:space="preserve">تسلم كفالة الدخول لدى امين سر لجنة الشراء الرئيسية في المركز الوطني لمكافحة الأوبئة الكائن بشارع زهران بجانب السفارة </w:t>
      </w:r>
      <w:proofErr w:type="gramStart"/>
      <w:r w:rsidRPr="0004625A">
        <w:rPr>
          <w:rFonts w:ascii="Simplified Arabic" w:eastAsiaTheme="majorEastAsia" w:hAnsi="Simplified Arabic" w:cs="Simplified Arabic"/>
          <w:caps/>
          <w:color w:val="000000" w:themeColor="text1"/>
          <w:spacing w:val="14"/>
          <w:sz w:val="28"/>
          <w:szCs w:val="28"/>
          <w:rtl/>
        </w:rPr>
        <w:t>الكندية .</w:t>
      </w:r>
      <w:proofErr w:type="gramEnd"/>
    </w:p>
    <w:p w14:paraId="2AC0E6C3" w14:textId="77777777" w:rsidR="007A7C2F" w:rsidRPr="0004625A" w:rsidRDefault="0026519B" w:rsidP="00EF56FD">
      <w:pPr>
        <w:pStyle w:val="ListParagraph"/>
        <w:numPr>
          <w:ilvl w:val="0"/>
          <w:numId w:val="26"/>
        </w:numPr>
        <w:bidi/>
        <w:spacing w:line="276" w:lineRule="auto"/>
        <w:ind w:left="810" w:hanging="450"/>
        <w:jc w:val="both"/>
        <w:rPr>
          <w:rFonts w:ascii="Simplified Arabic" w:eastAsiaTheme="majorEastAsia" w:hAnsi="Simplified Arabic" w:cs="Simplified Arabic"/>
          <w:caps/>
          <w:color w:val="000000" w:themeColor="text1"/>
          <w:spacing w:val="14"/>
          <w:sz w:val="28"/>
          <w:szCs w:val="28"/>
        </w:rPr>
      </w:pPr>
      <w:r w:rsidRPr="0004625A">
        <w:rPr>
          <w:rFonts w:ascii="Simplified Arabic" w:eastAsiaTheme="majorEastAsia" w:hAnsi="Simplified Arabic" w:cs="Simplified Arabic"/>
          <w:caps/>
          <w:color w:val="000000" w:themeColor="text1"/>
          <w:spacing w:val="14"/>
          <w:sz w:val="28"/>
          <w:szCs w:val="28"/>
          <w:rtl/>
        </w:rPr>
        <w:t xml:space="preserve">يجب على المناقص تقديم تأمين حسن تنفيذ للعطاء المحال عليه على شكل كفالة بنكية او شيك مصدق صادر عن أحد البنوك أو المؤسسات المالية المرخصة والعاملة في المملكة بمبلغ لا يقل عن (10%) عشرة بالمائة من القيمة الإجمالية للإحالة أو من القيمة التي تقدرها لجنة الشراء للقرارات غير محددة القيمة يقدمه قبل توقيعه على أمر الشراء </w:t>
      </w:r>
      <w:proofErr w:type="gramStart"/>
      <w:r w:rsidRPr="0004625A">
        <w:rPr>
          <w:rFonts w:ascii="Simplified Arabic" w:eastAsiaTheme="majorEastAsia" w:hAnsi="Simplified Arabic" w:cs="Simplified Arabic"/>
          <w:caps/>
          <w:color w:val="000000" w:themeColor="text1"/>
          <w:spacing w:val="14"/>
          <w:sz w:val="28"/>
          <w:szCs w:val="28"/>
          <w:rtl/>
        </w:rPr>
        <w:t>( العقد</w:t>
      </w:r>
      <w:proofErr w:type="gramEnd"/>
      <w:r w:rsidRPr="0004625A">
        <w:rPr>
          <w:rFonts w:ascii="Simplified Arabic" w:eastAsiaTheme="majorEastAsia" w:hAnsi="Simplified Arabic" w:cs="Simplified Arabic"/>
          <w:caps/>
          <w:color w:val="000000" w:themeColor="text1"/>
          <w:spacing w:val="14"/>
          <w:sz w:val="28"/>
          <w:szCs w:val="28"/>
          <w:rtl/>
        </w:rPr>
        <w:t xml:space="preserve"> </w:t>
      </w:r>
      <w:r w:rsidR="00E80EC6" w:rsidRPr="0004625A">
        <w:rPr>
          <w:rFonts w:ascii="Simplified Arabic" w:eastAsiaTheme="majorEastAsia" w:hAnsi="Simplified Arabic" w:cs="Simplified Arabic"/>
          <w:caps/>
          <w:color w:val="000000" w:themeColor="text1"/>
          <w:spacing w:val="14"/>
          <w:sz w:val="28"/>
          <w:szCs w:val="28"/>
          <w:rtl/>
        </w:rPr>
        <w:t>)</w:t>
      </w:r>
      <w:r w:rsidRPr="0004625A">
        <w:rPr>
          <w:rFonts w:ascii="Simplified Arabic" w:eastAsiaTheme="majorEastAsia" w:hAnsi="Simplified Arabic" w:cs="Simplified Arabic"/>
          <w:caps/>
          <w:color w:val="000000" w:themeColor="text1"/>
          <w:spacing w:val="14"/>
          <w:sz w:val="28"/>
          <w:szCs w:val="28"/>
          <w:rtl/>
        </w:rPr>
        <w:t xml:space="preserve"> فإذا لم يقم المتعهد بدفع الرسوم المقررة أو تقديم كفالة حسن التنفيذ أو توقيع العقد فيحال الأمر للجنة الشراء لاتخاذ القرار المناسب أو مصادرة تامين الدخول كليا أو جزئيا</w:t>
      </w:r>
      <w:r w:rsidR="00E80EC6" w:rsidRPr="0004625A">
        <w:rPr>
          <w:rFonts w:ascii="Simplified Arabic" w:eastAsiaTheme="majorEastAsia" w:hAnsi="Simplified Arabic" w:cs="Simplified Arabic"/>
          <w:caps/>
          <w:color w:val="000000" w:themeColor="text1"/>
          <w:spacing w:val="14"/>
          <w:sz w:val="28"/>
          <w:szCs w:val="28"/>
          <w:rtl/>
        </w:rPr>
        <w:t>.</w:t>
      </w:r>
    </w:p>
    <w:p w14:paraId="7F601900" w14:textId="77777777" w:rsidR="007A7C2F" w:rsidRPr="0004625A" w:rsidRDefault="0026519B" w:rsidP="00EF56FD">
      <w:pPr>
        <w:pStyle w:val="ListParagraph"/>
        <w:numPr>
          <w:ilvl w:val="0"/>
          <w:numId w:val="26"/>
        </w:numPr>
        <w:bidi/>
        <w:spacing w:line="276" w:lineRule="auto"/>
        <w:ind w:left="810" w:hanging="450"/>
        <w:jc w:val="both"/>
        <w:rPr>
          <w:rFonts w:ascii="Simplified Arabic" w:eastAsiaTheme="majorEastAsia" w:hAnsi="Simplified Arabic" w:cs="Simplified Arabic"/>
          <w:caps/>
          <w:color w:val="000000" w:themeColor="text1"/>
          <w:spacing w:val="14"/>
          <w:sz w:val="28"/>
          <w:szCs w:val="28"/>
        </w:rPr>
      </w:pPr>
      <w:r w:rsidRPr="0004625A">
        <w:rPr>
          <w:rFonts w:ascii="Simplified Arabic" w:eastAsiaTheme="majorEastAsia" w:hAnsi="Simplified Arabic" w:cs="Simplified Arabic"/>
          <w:caps/>
          <w:color w:val="000000" w:themeColor="text1"/>
          <w:spacing w:val="14"/>
          <w:sz w:val="28"/>
          <w:szCs w:val="28"/>
          <w:rtl/>
        </w:rPr>
        <w:t>يجب على المتعهد تقديم تأمين صيانة للوازم التي تتطلب ذلك بنسبة (5%) من قيمة اللوازم على شكل كفالة</w:t>
      </w:r>
      <w:r w:rsidR="008B2DB4" w:rsidRPr="0004625A">
        <w:rPr>
          <w:rFonts w:ascii="Simplified Arabic" w:eastAsiaTheme="majorEastAsia" w:hAnsi="Simplified Arabic" w:cs="Simplified Arabic"/>
          <w:caps/>
          <w:color w:val="000000" w:themeColor="text1"/>
          <w:spacing w:val="14"/>
          <w:sz w:val="28"/>
          <w:szCs w:val="28"/>
          <w:rtl/>
        </w:rPr>
        <w:t xml:space="preserve"> </w:t>
      </w:r>
      <w:r w:rsidRPr="0004625A">
        <w:rPr>
          <w:rFonts w:ascii="Simplified Arabic" w:eastAsiaTheme="majorEastAsia" w:hAnsi="Simplified Arabic" w:cs="Simplified Arabic"/>
          <w:caps/>
          <w:color w:val="000000" w:themeColor="text1"/>
          <w:spacing w:val="14"/>
          <w:sz w:val="28"/>
          <w:szCs w:val="28"/>
          <w:rtl/>
        </w:rPr>
        <w:t xml:space="preserve">بنكية او شيك مصدق صادر عن </w:t>
      </w:r>
      <w:proofErr w:type="gramStart"/>
      <w:r w:rsidRPr="0004625A">
        <w:rPr>
          <w:rFonts w:ascii="Simplified Arabic" w:eastAsiaTheme="majorEastAsia" w:hAnsi="Simplified Arabic" w:cs="Simplified Arabic"/>
          <w:caps/>
          <w:color w:val="000000" w:themeColor="text1"/>
          <w:spacing w:val="14"/>
          <w:sz w:val="28"/>
          <w:szCs w:val="28"/>
          <w:rtl/>
        </w:rPr>
        <w:t>احد</w:t>
      </w:r>
      <w:proofErr w:type="gramEnd"/>
      <w:r w:rsidRPr="0004625A">
        <w:rPr>
          <w:rFonts w:ascii="Simplified Arabic" w:eastAsiaTheme="majorEastAsia" w:hAnsi="Simplified Arabic" w:cs="Simplified Arabic"/>
          <w:caps/>
          <w:color w:val="000000" w:themeColor="text1"/>
          <w:spacing w:val="14"/>
          <w:sz w:val="28"/>
          <w:szCs w:val="28"/>
          <w:rtl/>
        </w:rPr>
        <w:t xml:space="preserve"> البنوك او المؤسسات المالية المرخصة والعاملة في المملكة.</w:t>
      </w:r>
    </w:p>
    <w:p w14:paraId="66EBEFF5" w14:textId="77777777" w:rsidR="007A7C2F" w:rsidRPr="0004625A" w:rsidRDefault="0026519B" w:rsidP="00EF56FD">
      <w:pPr>
        <w:pStyle w:val="ListParagraph"/>
        <w:numPr>
          <w:ilvl w:val="0"/>
          <w:numId w:val="26"/>
        </w:numPr>
        <w:bidi/>
        <w:spacing w:line="276" w:lineRule="auto"/>
        <w:ind w:left="810" w:hanging="450"/>
        <w:jc w:val="both"/>
        <w:rPr>
          <w:rFonts w:ascii="Simplified Arabic" w:eastAsiaTheme="majorEastAsia" w:hAnsi="Simplified Arabic" w:cs="Simplified Arabic"/>
          <w:caps/>
          <w:color w:val="000000" w:themeColor="text1"/>
          <w:spacing w:val="14"/>
          <w:sz w:val="28"/>
          <w:szCs w:val="28"/>
        </w:rPr>
      </w:pPr>
      <w:r w:rsidRPr="0004625A">
        <w:rPr>
          <w:rFonts w:ascii="Simplified Arabic" w:eastAsiaTheme="majorEastAsia" w:hAnsi="Simplified Arabic" w:cs="Simplified Arabic"/>
          <w:caps/>
          <w:color w:val="000000" w:themeColor="text1"/>
          <w:spacing w:val="14"/>
          <w:sz w:val="28"/>
          <w:szCs w:val="28"/>
          <w:rtl/>
        </w:rPr>
        <w:t>يجب على المتعهد تقديم ضمانة خطية من سوء المصنعية مصدقة من كاتب العدل وبكامل قيمة اللوازم</w:t>
      </w:r>
      <w:r w:rsidR="008B2DB4" w:rsidRPr="0004625A">
        <w:rPr>
          <w:rFonts w:ascii="Simplified Arabic" w:eastAsiaTheme="majorEastAsia" w:hAnsi="Simplified Arabic" w:cs="Simplified Arabic"/>
          <w:caps/>
          <w:color w:val="000000" w:themeColor="text1"/>
          <w:spacing w:val="14"/>
          <w:sz w:val="28"/>
          <w:szCs w:val="28"/>
          <w:rtl/>
        </w:rPr>
        <w:t xml:space="preserve"> </w:t>
      </w:r>
      <w:r w:rsidRPr="0004625A">
        <w:rPr>
          <w:rFonts w:ascii="Simplified Arabic" w:eastAsiaTheme="majorEastAsia" w:hAnsi="Simplified Arabic" w:cs="Simplified Arabic"/>
          <w:caps/>
          <w:color w:val="000000" w:themeColor="text1"/>
          <w:spacing w:val="14"/>
          <w:sz w:val="28"/>
          <w:szCs w:val="28"/>
          <w:rtl/>
        </w:rPr>
        <w:t>المضمونة مضافا اليها ١٥% خمس عشرة بالمئة من قيمتها وحسب نظام المشتريات الحكومية</w:t>
      </w:r>
      <w:r w:rsidR="0079372F" w:rsidRPr="0004625A">
        <w:rPr>
          <w:rFonts w:ascii="Simplified Arabic" w:eastAsiaTheme="majorEastAsia" w:hAnsi="Simplified Arabic" w:cs="Simplified Arabic"/>
          <w:caps/>
          <w:color w:val="000000" w:themeColor="text1"/>
          <w:spacing w:val="14"/>
          <w:sz w:val="28"/>
          <w:szCs w:val="28"/>
          <w:rtl/>
        </w:rPr>
        <w:t>.</w:t>
      </w:r>
    </w:p>
    <w:p w14:paraId="2163E86D" w14:textId="77777777" w:rsidR="007A7C2F" w:rsidRPr="0004625A" w:rsidRDefault="0026519B" w:rsidP="00EF56FD">
      <w:pPr>
        <w:pStyle w:val="ListParagraph"/>
        <w:numPr>
          <w:ilvl w:val="0"/>
          <w:numId w:val="26"/>
        </w:numPr>
        <w:bidi/>
        <w:spacing w:line="276" w:lineRule="auto"/>
        <w:ind w:left="810" w:hanging="450"/>
        <w:jc w:val="both"/>
        <w:rPr>
          <w:rFonts w:ascii="Simplified Arabic" w:eastAsiaTheme="majorEastAsia" w:hAnsi="Simplified Arabic" w:cs="Simplified Arabic"/>
          <w:caps/>
          <w:color w:val="000000" w:themeColor="text1"/>
          <w:spacing w:val="14"/>
          <w:sz w:val="28"/>
          <w:szCs w:val="28"/>
        </w:rPr>
      </w:pPr>
      <w:r w:rsidRPr="0004625A">
        <w:rPr>
          <w:rFonts w:ascii="Simplified Arabic" w:eastAsiaTheme="majorEastAsia" w:hAnsi="Simplified Arabic" w:cs="Simplified Arabic"/>
          <w:caps/>
          <w:color w:val="000000" w:themeColor="text1"/>
          <w:spacing w:val="14"/>
          <w:sz w:val="28"/>
          <w:szCs w:val="28"/>
          <w:rtl/>
        </w:rPr>
        <w:t xml:space="preserve"> إذا لم يقم المتعهد باستبدال اللوازم التي ثبت سوء مصنعيتها خلال فترة ضمانة سوء المصنعية بلوازم</w:t>
      </w:r>
      <w:r w:rsidR="008B2DB4" w:rsidRPr="0004625A">
        <w:rPr>
          <w:rFonts w:ascii="Simplified Arabic" w:eastAsiaTheme="majorEastAsia" w:hAnsi="Simplified Arabic" w:cs="Simplified Arabic"/>
          <w:caps/>
          <w:color w:val="000000" w:themeColor="text1"/>
          <w:spacing w:val="14"/>
          <w:sz w:val="28"/>
          <w:szCs w:val="28"/>
          <w:rtl/>
        </w:rPr>
        <w:t xml:space="preserve"> </w:t>
      </w:r>
      <w:r w:rsidRPr="0004625A">
        <w:rPr>
          <w:rFonts w:ascii="Simplified Arabic" w:eastAsiaTheme="majorEastAsia" w:hAnsi="Simplified Arabic" w:cs="Simplified Arabic"/>
          <w:caps/>
          <w:color w:val="000000" w:themeColor="text1"/>
          <w:spacing w:val="14"/>
          <w:sz w:val="28"/>
          <w:szCs w:val="28"/>
          <w:rtl/>
        </w:rPr>
        <w:t>جديدة على نفقته وفي جميع الأحوال يجب أن يتم استبدالها خلال شهرين كحد اقصى من تاريخ اشعاره بذلك من الجهة المستفيدة و / أو لجنة الشراء واللجنة الشراء فرض غرامة تتناسب مع مدة استبدال اللوازم والضرر والنفقات</w:t>
      </w:r>
      <w:r w:rsidR="008B2DB4" w:rsidRPr="0004625A">
        <w:rPr>
          <w:rFonts w:ascii="Simplified Arabic" w:eastAsiaTheme="majorEastAsia" w:hAnsi="Simplified Arabic" w:cs="Simplified Arabic"/>
          <w:caps/>
          <w:color w:val="000000" w:themeColor="text1"/>
          <w:spacing w:val="14"/>
          <w:sz w:val="28"/>
          <w:szCs w:val="28"/>
          <w:rtl/>
        </w:rPr>
        <w:t xml:space="preserve"> </w:t>
      </w:r>
      <w:r w:rsidRPr="0004625A">
        <w:rPr>
          <w:rFonts w:ascii="Simplified Arabic" w:eastAsiaTheme="majorEastAsia" w:hAnsi="Simplified Arabic" w:cs="Simplified Arabic"/>
          <w:caps/>
          <w:color w:val="000000" w:themeColor="text1"/>
          <w:spacing w:val="14"/>
          <w:sz w:val="28"/>
          <w:szCs w:val="28"/>
          <w:rtl/>
        </w:rPr>
        <w:t>الناتجة عن ذلك ويعاد احتساب مدة الضمانة من تاريخ الاستلام النهائي للوازم الجديدة</w:t>
      </w:r>
      <w:r w:rsidR="0079372F" w:rsidRPr="0004625A">
        <w:rPr>
          <w:rFonts w:ascii="Simplified Arabic" w:eastAsiaTheme="majorEastAsia" w:hAnsi="Simplified Arabic" w:cs="Simplified Arabic"/>
          <w:caps/>
          <w:color w:val="000000" w:themeColor="text1"/>
          <w:spacing w:val="14"/>
          <w:sz w:val="28"/>
          <w:szCs w:val="28"/>
          <w:rtl/>
        </w:rPr>
        <w:t>.</w:t>
      </w:r>
    </w:p>
    <w:p w14:paraId="5AEB2EF3" w14:textId="77777777" w:rsidR="007A7C2F" w:rsidRPr="0004625A" w:rsidRDefault="0026519B" w:rsidP="00EF56FD">
      <w:pPr>
        <w:pStyle w:val="ListParagraph"/>
        <w:numPr>
          <w:ilvl w:val="0"/>
          <w:numId w:val="26"/>
        </w:numPr>
        <w:bidi/>
        <w:spacing w:line="276" w:lineRule="auto"/>
        <w:ind w:left="810" w:hanging="450"/>
        <w:jc w:val="both"/>
        <w:rPr>
          <w:rFonts w:ascii="Simplified Arabic" w:eastAsiaTheme="majorEastAsia" w:hAnsi="Simplified Arabic" w:cs="Simplified Arabic"/>
          <w:caps/>
          <w:color w:val="000000" w:themeColor="text1"/>
          <w:spacing w:val="14"/>
          <w:sz w:val="28"/>
          <w:szCs w:val="28"/>
        </w:rPr>
      </w:pPr>
      <w:r w:rsidRPr="0004625A">
        <w:rPr>
          <w:rFonts w:ascii="Simplified Arabic" w:eastAsiaTheme="majorEastAsia" w:hAnsi="Simplified Arabic" w:cs="Simplified Arabic"/>
          <w:caps/>
          <w:color w:val="000000" w:themeColor="text1"/>
          <w:spacing w:val="14"/>
          <w:sz w:val="28"/>
          <w:szCs w:val="28"/>
          <w:rtl/>
        </w:rPr>
        <w:t xml:space="preserve"> إذا لم يقم المتعهد باستبدال اللوازم التي ثبت سوء مصنعيتها حسبما ورد بالبند (ب) أعلاه فيتم تحصيل قيمة الضمانة كاملة بموجب قانون تحصيل الأموال العامة أو أي وسيلة أخرى ويصادر ١٥% خمس عشرة بالمئة من قيمة اللوازم التي ثبت سوء مصنعيتها ايرادا لحساب الخزينة ويودع الباقي امانات لشراء اللوازم على حساب المتعهد</w:t>
      </w:r>
      <w:r w:rsidR="008B2DB4" w:rsidRPr="0004625A">
        <w:rPr>
          <w:rFonts w:ascii="Simplified Arabic" w:eastAsiaTheme="majorEastAsia" w:hAnsi="Simplified Arabic" w:cs="Simplified Arabic"/>
          <w:caps/>
          <w:color w:val="000000" w:themeColor="text1"/>
          <w:spacing w:val="14"/>
          <w:sz w:val="28"/>
          <w:szCs w:val="28"/>
          <w:rtl/>
        </w:rPr>
        <w:t xml:space="preserve"> </w:t>
      </w:r>
      <w:r w:rsidRPr="0004625A">
        <w:rPr>
          <w:rFonts w:ascii="Simplified Arabic" w:eastAsiaTheme="majorEastAsia" w:hAnsi="Simplified Arabic" w:cs="Simplified Arabic"/>
          <w:caps/>
          <w:color w:val="000000" w:themeColor="text1"/>
          <w:spacing w:val="14"/>
          <w:sz w:val="28"/>
          <w:szCs w:val="28"/>
          <w:rtl/>
        </w:rPr>
        <w:t>وتحميله فروق الاسعار واي نفق</w:t>
      </w:r>
      <w:r w:rsidR="007A7C2F" w:rsidRPr="0004625A">
        <w:rPr>
          <w:rFonts w:ascii="Simplified Arabic" w:eastAsiaTheme="majorEastAsia" w:hAnsi="Simplified Arabic" w:cs="Simplified Arabic"/>
          <w:caps/>
          <w:color w:val="000000" w:themeColor="text1"/>
          <w:spacing w:val="14"/>
          <w:sz w:val="28"/>
          <w:szCs w:val="28"/>
          <w:rtl/>
        </w:rPr>
        <w:t>ات أو ضرر يلحق بالمركز.</w:t>
      </w:r>
    </w:p>
    <w:p w14:paraId="2542E831" w14:textId="2BF84B14" w:rsidR="00DA2E2F" w:rsidRPr="0004625A" w:rsidRDefault="0079372F" w:rsidP="00EF56FD">
      <w:pPr>
        <w:pStyle w:val="ListParagraph"/>
        <w:numPr>
          <w:ilvl w:val="0"/>
          <w:numId w:val="26"/>
        </w:numPr>
        <w:bidi/>
        <w:spacing w:line="276" w:lineRule="auto"/>
        <w:ind w:left="810" w:hanging="450"/>
        <w:jc w:val="both"/>
        <w:rPr>
          <w:rFonts w:ascii="Simplified Arabic" w:eastAsiaTheme="majorEastAsia" w:hAnsi="Simplified Arabic" w:cs="Simplified Arabic"/>
          <w:caps/>
          <w:color w:val="000000" w:themeColor="text1"/>
          <w:spacing w:val="14"/>
          <w:sz w:val="28"/>
          <w:szCs w:val="28"/>
        </w:rPr>
      </w:pPr>
      <w:r w:rsidRPr="0004625A">
        <w:rPr>
          <w:rFonts w:ascii="Simplified Arabic" w:eastAsiaTheme="majorEastAsia" w:hAnsi="Simplified Arabic" w:cs="Simplified Arabic"/>
          <w:caps/>
          <w:color w:val="000000" w:themeColor="text1"/>
          <w:spacing w:val="14"/>
          <w:sz w:val="28"/>
          <w:szCs w:val="28"/>
          <w:rtl/>
        </w:rPr>
        <w:lastRenderedPageBreak/>
        <w:t xml:space="preserve"> على المناقص الذي احيل عليه العطاء وقبل توقيع العقد دفع الرسوم المقررة بموجب التشريعات وتقديم تامين حسن التنفيذ خلال المدة التي تحدد في كتاب </w:t>
      </w:r>
      <w:r w:rsidR="007A7C2F" w:rsidRPr="0004625A">
        <w:rPr>
          <w:rFonts w:ascii="Simplified Arabic" w:eastAsiaTheme="majorEastAsia" w:hAnsi="Simplified Arabic" w:cs="Simplified Arabic"/>
          <w:caps/>
          <w:color w:val="000000" w:themeColor="text1"/>
          <w:spacing w:val="14"/>
          <w:sz w:val="28"/>
          <w:szCs w:val="28"/>
          <w:rtl/>
        </w:rPr>
        <w:t>اشعار الاحالة</w:t>
      </w:r>
      <w:r w:rsidRPr="0004625A">
        <w:rPr>
          <w:rFonts w:ascii="Simplified Arabic" w:eastAsiaTheme="majorEastAsia" w:hAnsi="Simplified Arabic" w:cs="Simplified Arabic"/>
          <w:caps/>
          <w:color w:val="000000" w:themeColor="text1"/>
          <w:spacing w:val="14"/>
          <w:sz w:val="28"/>
          <w:szCs w:val="28"/>
          <w:rtl/>
        </w:rPr>
        <w:t xml:space="preserve"> الذي يرسل اليه لاستكمال اجراءات التعاقد الخاص بقرار </w:t>
      </w:r>
      <w:r w:rsidR="00320002" w:rsidRPr="0004625A">
        <w:rPr>
          <w:rFonts w:ascii="Simplified Arabic" w:eastAsiaTheme="majorEastAsia" w:hAnsi="Simplified Arabic" w:cs="Simplified Arabic" w:hint="cs"/>
          <w:caps/>
          <w:color w:val="000000" w:themeColor="text1"/>
          <w:spacing w:val="14"/>
          <w:sz w:val="28"/>
          <w:szCs w:val="28"/>
          <w:rtl/>
        </w:rPr>
        <w:t>الاحالة.</w:t>
      </w:r>
    </w:p>
    <w:p w14:paraId="1B9650C2" w14:textId="4E923F84" w:rsidR="00DA2E2F" w:rsidRPr="0004625A" w:rsidRDefault="00BD3076" w:rsidP="00EF56FD">
      <w:pPr>
        <w:pStyle w:val="ListParagraph"/>
        <w:numPr>
          <w:ilvl w:val="0"/>
          <w:numId w:val="26"/>
        </w:numPr>
        <w:bidi/>
        <w:spacing w:line="276" w:lineRule="auto"/>
        <w:ind w:left="810" w:hanging="450"/>
        <w:jc w:val="both"/>
        <w:rPr>
          <w:rFonts w:ascii="Simplified Arabic" w:eastAsiaTheme="majorEastAsia" w:hAnsi="Simplified Arabic" w:cs="Simplified Arabic"/>
          <w:caps/>
          <w:color w:val="000000" w:themeColor="text1"/>
          <w:spacing w:val="14"/>
          <w:sz w:val="28"/>
          <w:szCs w:val="28"/>
        </w:rPr>
      </w:pPr>
      <w:r w:rsidRPr="0004625A">
        <w:rPr>
          <w:rFonts w:ascii="Simplified Arabic" w:eastAsiaTheme="majorEastAsia" w:hAnsi="Simplified Arabic" w:cs="Simplified Arabic"/>
          <w:caps/>
          <w:color w:val="000000" w:themeColor="text1"/>
          <w:spacing w:val="14"/>
          <w:sz w:val="28"/>
          <w:szCs w:val="28"/>
          <w:rtl/>
        </w:rPr>
        <w:t xml:space="preserve">يحق </w:t>
      </w:r>
      <w:r w:rsidR="00320002" w:rsidRPr="0004625A">
        <w:rPr>
          <w:rFonts w:ascii="Simplified Arabic" w:eastAsiaTheme="majorEastAsia" w:hAnsi="Simplified Arabic" w:cs="Simplified Arabic" w:hint="cs"/>
          <w:caps/>
          <w:color w:val="000000" w:themeColor="text1"/>
          <w:spacing w:val="14"/>
          <w:sz w:val="28"/>
          <w:szCs w:val="28"/>
          <w:rtl/>
        </w:rPr>
        <w:t>للجهة المشترية</w:t>
      </w:r>
      <w:r w:rsidRPr="0004625A">
        <w:rPr>
          <w:rFonts w:ascii="Simplified Arabic" w:eastAsiaTheme="majorEastAsia" w:hAnsi="Simplified Arabic" w:cs="Simplified Arabic"/>
          <w:caps/>
          <w:color w:val="000000" w:themeColor="text1"/>
          <w:spacing w:val="14"/>
          <w:sz w:val="28"/>
          <w:szCs w:val="28"/>
          <w:rtl/>
        </w:rPr>
        <w:t xml:space="preserve"> ولجنة الشراء الغاء عملية الشراء وفقا </w:t>
      </w:r>
      <w:r w:rsidR="00320002" w:rsidRPr="0004625A">
        <w:rPr>
          <w:rFonts w:ascii="Simplified Arabic" w:eastAsiaTheme="majorEastAsia" w:hAnsi="Simplified Arabic" w:cs="Simplified Arabic" w:hint="cs"/>
          <w:caps/>
          <w:color w:val="000000" w:themeColor="text1"/>
          <w:spacing w:val="14"/>
          <w:sz w:val="28"/>
          <w:szCs w:val="28"/>
          <w:rtl/>
        </w:rPr>
        <w:t>لأحكام</w:t>
      </w:r>
      <w:r w:rsidRPr="0004625A">
        <w:rPr>
          <w:rFonts w:ascii="Simplified Arabic" w:eastAsiaTheme="majorEastAsia" w:hAnsi="Simplified Arabic" w:cs="Simplified Arabic"/>
          <w:caps/>
          <w:color w:val="000000" w:themeColor="text1"/>
          <w:spacing w:val="14"/>
          <w:sz w:val="28"/>
          <w:szCs w:val="28"/>
          <w:rtl/>
        </w:rPr>
        <w:t xml:space="preserve"> </w:t>
      </w:r>
      <w:r w:rsidR="00320002" w:rsidRPr="0004625A">
        <w:rPr>
          <w:rFonts w:ascii="Simplified Arabic" w:eastAsiaTheme="majorEastAsia" w:hAnsi="Simplified Arabic" w:cs="Simplified Arabic" w:hint="cs"/>
          <w:caps/>
          <w:color w:val="000000" w:themeColor="text1"/>
          <w:spacing w:val="14"/>
          <w:sz w:val="28"/>
          <w:szCs w:val="28"/>
          <w:rtl/>
        </w:rPr>
        <w:t>النظام.</w:t>
      </w:r>
    </w:p>
    <w:p w14:paraId="3C69BE5D" w14:textId="7653C7A9" w:rsidR="00DA2E2F" w:rsidRPr="0004625A" w:rsidRDefault="00BD3076" w:rsidP="00EF56FD">
      <w:pPr>
        <w:pStyle w:val="ListParagraph"/>
        <w:numPr>
          <w:ilvl w:val="0"/>
          <w:numId w:val="26"/>
        </w:numPr>
        <w:bidi/>
        <w:spacing w:line="276" w:lineRule="auto"/>
        <w:ind w:left="810" w:hanging="450"/>
        <w:jc w:val="both"/>
        <w:rPr>
          <w:rFonts w:ascii="Simplified Arabic" w:eastAsiaTheme="majorEastAsia" w:hAnsi="Simplified Arabic" w:cs="Simplified Arabic"/>
          <w:caps/>
          <w:color w:val="000000" w:themeColor="text1"/>
          <w:spacing w:val="14"/>
          <w:sz w:val="28"/>
          <w:szCs w:val="28"/>
        </w:rPr>
      </w:pPr>
      <w:r w:rsidRPr="0004625A">
        <w:rPr>
          <w:rFonts w:ascii="Simplified Arabic" w:eastAsiaTheme="majorEastAsia" w:hAnsi="Simplified Arabic" w:cs="Simplified Arabic"/>
          <w:caps/>
          <w:color w:val="000000" w:themeColor="text1"/>
          <w:spacing w:val="14"/>
          <w:sz w:val="28"/>
          <w:szCs w:val="28"/>
          <w:rtl/>
        </w:rPr>
        <w:t xml:space="preserve">تحتفظ لجنة الشراء لنفسها بالحق في رفض كل العروض المقدمة اليها او الغاء اجراءات المناقصة وفقا </w:t>
      </w:r>
      <w:r w:rsidR="00320002" w:rsidRPr="0004625A">
        <w:rPr>
          <w:rFonts w:ascii="Simplified Arabic" w:eastAsiaTheme="majorEastAsia" w:hAnsi="Simplified Arabic" w:cs="Simplified Arabic" w:hint="cs"/>
          <w:caps/>
          <w:color w:val="000000" w:themeColor="text1"/>
          <w:spacing w:val="14"/>
          <w:sz w:val="28"/>
          <w:szCs w:val="28"/>
          <w:rtl/>
        </w:rPr>
        <w:t>لأحكام</w:t>
      </w:r>
      <w:r w:rsidRPr="0004625A">
        <w:rPr>
          <w:rFonts w:ascii="Simplified Arabic" w:eastAsiaTheme="majorEastAsia" w:hAnsi="Simplified Arabic" w:cs="Simplified Arabic"/>
          <w:caps/>
          <w:color w:val="000000" w:themeColor="text1"/>
          <w:spacing w:val="14"/>
          <w:sz w:val="28"/>
          <w:szCs w:val="28"/>
          <w:rtl/>
        </w:rPr>
        <w:t xml:space="preserve"> هذا </w:t>
      </w:r>
      <w:r w:rsidR="00320002" w:rsidRPr="0004625A">
        <w:rPr>
          <w:rFonts w:ascii="Simplified Arabic" w:eastAsiaTheme="majorEastAsia" w:hAnsi="Simplified Arabic" w:cs="Simplified Arabic" w:hint="cs"/>
          <w:caps/>
          <w:color w:val="000000" w:themeColor="text1"/>
          <w:spacing w:val="14"/>
          <w:sz w:val="28"/>
          <w:szCs w:val="28"/>
          <w:rtl/>
        </w:rPr>
        <w:t>النظام.</w:t>
      </w:r>
    </w:p>
    <w:p w14:paraId="72F1ACA2" w14:textId="77777777" w:rsidR="00DA2E2F" w:rsidRPr="0004625A" w:rsidRDefault="00BD3076" w:rsidP="00EF56FD">
      <w:pPr>
        <w:pStyle w:val="ListParagraph"/>
        <w:numPr>
          <w:ilvl w:val="0"/>
          <w:numId w:val="26"/>
        </w:numPr>
        <w:bidi/>
        <w:spacing w:line="276" w:lineRule="auto"/>
        <w:ind w:left="810" w:hanging="450"/>
        <w:jc w:val="both"/>
        <w:rPr>
          <w:rFonts w:ascii="Simplified Arabic" w:eastAsiaTheme="majorEastAsia" w:hAnsi="Simplified Arabic" w:cs="Simplified Arabic"/>
          <w:caps/>
          <w:color w:val="000000" w:themeColor="text1"/>
          <w:spacing w:val="14"/>
          <w:sz w:val="28"/>
          <w:szCs w:val="28"/>
        </w:rPr>
      </w:pPr>
      <w:r w:rsidRPr="0004625A">
        <w:rPr>
          <w:rFonts w:ascii="Simplified Arabic" w:eastAsiaTheme="majorEastAsia" w:hAnsi="Simplified Arabic" w:cs="Simplified Arabic"/>
          <w:caps/>
          <w:color w:val="000000" w:themeColor="text1"/>
          <w:spacing w:val="14"/>
          <w:sz w:val="28"/>
          <w:szCs w:val="28"/>
          <w:rtl/>
        </w:rPr>
        <w:t xml:space="preserve"> للجنة الشراء أن تنقص أو تزيد كميات أو مدد اللوازم والخدمات الاستشارية الواردة في وثائق الشراء قبل الإحالة دون الرجوع للمناقص على ان لا يتجاوز مجموع الزيادة أو النقصان ما نسبته (٢٥%) من الكمية المطلوبة.</w:t>
      </w:r>
    </w:p>
    <w:p w14:paraId="184338C0" w14:textId="77777777" w:rsidR="00DA2E2F" w:rsidRPr="0004625A" w:rsidRDefault="00BD3076" w:rsidP="00EF56FD">
      <w:pPr>
        <w:pStyle w:val="ListParagraph"/>
        <w:numPr>
          <w:ilvl w:val="0"/>
          <w:numId w:val="26"/>
        </w:numPr>
        <w:bidi/>
        <w:spacing w:line="276" w:lineRule="auto"/>
        <w:ind w:left="810" w:hanging="450"/>
        <w:jc w:val="both"/>
        <w:rPr>
          <w:rFonts w:ascii="Simplified Arabic" w:eastAsiaTheme="majorEastAsia" w:hAnsi="Simplified Arabic" w:cs="Simplified Arabic"/>
          <w:caps/>
          <w:color w:val="000000" w:themeColor="text1"/>
          <w:spacing w:val="14"/>
          <w:sz w:val="28"/>
          <w:szCs w:val="28"/>
        </w:rPr>
      </w:pPr>
      <w:r w:rsidRPr="0004625A">
        <w:rPr>
          <w:rFonts w:ascii="Simplified Arabic" w:eastAsiaTheme="majorEastAsia" w:hAnsi="Simplified Arabic" w:cs="Simplified Arabic"/>
          <w:caps/>
          <w:color w:val="000000" w:themeColor="text1"/>
          <w:spacing w:val="14"/>
          <w:sz w:val="28"/>
          <w:szCs w:val="28"/>
          <w:rtl/>
        </w:rPr>
        <w:t xml:space="preserve">تمنح الأفضلية للمنتجات المحلية أو أي تسهيلات أخرى يحددها مجلس الوزراء، شريطة أن تفي هذه المنتجات بالمتطلبات اللازمة </w:t>
      </w:r>
      <w:proofErr w:type="gramStart"/>
      <w:r w:rsidRPr="0004625A">
        <w:rPr>
          <w:rFonts w:ascii="Simplified Arabic" w:eastAsiaTheme="majorEastAsia" w:hAnsi="Simplified Arabic" w:cs="Simplified Arabic"/>
          <w:caps/>
          <w:color w:val="000000" w:themeColor="text1"/>
          <w:spacing w:val="14"/>
          <w:sz w:val="28"/>
          <w:szCs w:val="28"/>
          <w:rtl/>
        </w:rPr>
        <w:t>للاحالة .</w:t>
      </w:r>
      <w:proofErr w:type="gramEnd"/>
      <w:r w:rsidRPr="0004625A">
        <w:rPr>
          <w:rFonts w:ascii="Simplified Arabic" w:eastAsiaTheme="majorEastAsia" w:hAnsi="Simplified Arabic" w:cs="Simplified Arabic"/>
          <w:caps/>
          <w:color w:val="000000" w:themeColor="text1"/>
          <w:spacing w:val="14"/>
          <w:sz w:val="28"/>
          <w:szCs w:val="28"/>
          <w:rtl/>
        </w:rPr>
        <w:t xml:space="preserve"> </w:t>
      </w:r>
    </w:p>
    <w:p w14:paraId="0E5E5724" w14:textId="77777777" w:rsidR="00DA2E2F" w:rsidRPr="0004625A" w:rsidRDefault="00BD3076" w:rsidP="00EF56FD">
      <w:pPr>
        <w:pStyle w:val="ListParagraph"/>
        <w:numPr>
          <w:ilvl w:val="0"/>
          <w:numId w:val="26"/>
        </w:numPr>
        <w:bidi/>
        <w:spacing w:line="276" w:lineRule="auto"/>
        <w:ind w:left="810" w:hanging="450"/>
        <w:jc w:val="both"/>
        <w:rPr>
          <w:rFonts w:ascii="Simplified Arabic" w:eastAsiaTheme="majorEastAsia" w:hAnsi="Simplified Arabic" w:cs="Simplified Arabic"/>
          <w:caps/>
          <w:color w:val="000000" w:themeColor="text1"/>
          <w:spacing w:val="14"/>
          <w:sz w:val="28"/>
          <w:szCs w:val="28"/>
        </w:rPr>
      </w:pPr>
      <w:r w:rsidRPr="0004625A">
        <w:rPr>
          <w:rFonts w:ascii="Simplified Arabic" w:eastAsiaTheme="majorEastAsia" w:hAnsi="Simplified Arabic" w:cs="Simplified Arabic"/>
          <w:caps/>
          <w:color w:val="000000" w:themeColor="text1"/>
          <w:spacing w:val="14"/>
          <w:sz w:val="28"/>
          <w:szCs w:val="28"/>
          <w:rtl/>
        </w:rPr>
        <w:t xml:space="preserve">  للجنة الشراء أن تحيل مادة أو أكثر من المواد المعروضة أو جزء منها من أي عرض إلا إذا اشترط المناقص في عرضه غير ذلك.</w:t>
      </w:r>
    </w:p>
    <w:p w14:paraId="252B645F" w14:textId="77777777" w:rsidR="00DA2E2F" w:rsidRPr="0004625A" w:rsidRDefault="00BD3076" w:rsidP="00EF56FD">
      <w:pPr>
        <w:pStyle w:val="ListParagraph"/>
        <w:numPr>
          <w:ilvl w:val="0"/>
          <w:numId w:val="26"/>
        </w:numPr>
        <w:bidi/>
        <w:spacing w:line="276" w:lineRule="auto"/>
        <w:ind w:left="810" w:hanging="450"/>
        <w:jc w:val="both"/>
        <w:rPr>
          <w:rFonts w:ascii="Simplified Arabic" w:eastAsiaTheme="majorEastAsia" w:hAnsi="Simplified Arabic" w:cs="Simplified Arabic"/>
          <w:caps/>
          <w:color w:val="000000" w:themeColor="text1"/>
          <w:spacing w:val="14"/>
          <w:sz w:val="28"/>
          <w:szCs w:val="28"/>
        </w:rPr>
      </w:pPr>
      <w:r w:rsidRPr="0004625A">
        <w:rPr>
          <w:rFonts w:ascii="Simplified Arabic" w:eastAsiaTheme="majorEastAsia" w:hAnsi="Simplified Arabic" w:cs="Simplified Arabic"/>
          <w:caps/>
          <w:color w:val="000000" w:themeColor="text1"/>
          <w:spacing w:val="14"/>
          <w:sz w:val="28"/>
          <w:szCs w:val="28"/>
          <w:rtl/>
        </w:rPr>
        <w:t xml:space="preserve">إذا وجد تعارض في وثائق الشراء بين الشروط العامة </w:t>
      </w:r>
      <w:proofErr w:type="gramStart"/>
      <w:r w:rsidR="00DA2E2F" w:rsidRPr="0004625A">
        <w:rPr>
          <w:rFonts w:ascii="Simplified Arabic" w:eastAsiaTheme="majorEastAsia" w:hAnsi="Simplified Arabic" w:cs="Simplified Arabic"/>
          <w:caps/>
          <w:color w:val="000000" w:themeColor="text1"/>
          <w:spacing w:val="14"/>
          <w:sz w:val="28"/>
          <w:szCs w:val="28"/>
          <w:rtl/>
        </w:rPr>
        <w:t xml:space="preserve">والشروط </w:t>
      </w:r>
      <w:r w:rsidRPr="0004625A">
        <w:rPr>
          <w:rFonts w:ascii="Simplified Arabic" w:eastAsiaTheme="majorEastAsia" w:hAnsi="Simplified Arabic" w:cs="Simplified Arabic"/>
          <w:caps/>
          <w:color w:val="000000" w:themeColor="text1"/>
          <w:spacing w:val="14"/>
          <w:sz w:val="28"/>
          <w:szCs w:val="28"/>
          <w:rtl/>
        </w:rPr>
        <w:t xml:space="preserve"> الخاصة</w:t>
      </w:r>
      <w:proofErr w:type="gramEnd"/>
      <w:r w:rsidRPr="0004625A">
        <w:rPr>
          <w:rFonts w:ascii="Simplified Arabic" w:eastAsiaTheme="majorEastAsia" w:hAnsi="Simplified Arabic" w:cs="Simplified Arabic"/>
          <w:caps/>
          <w:color w:val="000000" w:themeColor="text1"/>
          <w:spacing w:val="14"/>
          <w:sz w:val="28"/>
          <w:szCs w:val="28"/>
          <w:rtl/>
        </w:rPr>
        <w:t xml:space="preserve"> فيؤخذ بما ورد بالشروط الخاصة. </w:t>
      </w:r>
    </w:p>
    <w:p w14:paraId="10A684DD" w14:textId="77777777" w:rsidR="00DA2E2F" w:rsidRPr="0004625A" w:rsidRDefault="00BD3076" w:rsidP="00EF56FD">
      <w:pPr>
        <w:pStyle w:val="ListParagraph"/>
        <w:numPr>
          <w:ilvl w:val="0"/>
          <w:numId w:val="26"/>
        </w:numPr>
        <w:bidi/>
        <w:spacing w:line="276" w:lineRule="auto"/>
        <w:ind w:left="810" w:hanging="450"/>
        <w:jc w:val="both"/>
        <w:rPr>
          <w:rFonts w:ascii="Simplified Arabic" w:eastAsiaTheme="majorEastAsia" w:hAnsi="Simplified Arabic" w:cs="Simplified Arabic"/>
          <w:caps/>
          <w:color w:val="000000" w:themeColor="text1"/>
          <w:spacing w:val="14"/>
          <w:sz w:val="28"/>
          <w:szCs w:val="28"/>
        </w:rPr>
      </w:pPr>
      <w:r w:rsidRPr="0004625A">
        <w:rPr>
          <w:rFonts w:ascii="Simplified Arabic" w:eastAsiaTheme="majorEastAsia" w:hAnsi="Simplified Arabic" w:cs="Simplified Arabic"/>
          <w:caps/>
          <w:color w:val="000000" w:themeColor="text1"/>
          <w:spacing w:val="14"/>
          <w:sz w:val="28"/>
          <w:szCs w:val="28"/>
          <w:rtl/>
        </w:rPr>
        <w:t>يتم إدارة العقد واستلام المواد الموردة من قبل الجهة المستفيدة ووفق الاجراءات المنصوص عليها في النظام</w:t>
      </w:r>
      <w:r w:rsidR="00AF1ED4" w:rsidRPr="0004625A">
        <w:rPr>
          <w:rFonts w:ascii="Simplified Arabic" w:eastAsiaTheme="majorEastAsia" w:hAnsi="Simplified Arabic" w:cs="Simplified Arabic"/>
          <w:caps/>
          <w:color w:val="000000" w:themeColor="text1"/>
          <w:spacing w:val="14"/>
          <w:sz w:val="28"/>
          <w:szCs w:val="28"/>
          <w:rtl/>
        </w:rPr>
        <w:t xml:space="preserve"> </w:t>
      </w:r>
      <w:r w:rsidRPr="0004625A">
        <w:rPr>
          <w:rFonts w:ascii="Simplified Arabic" w:eastAsiaTheme="majorEastAsia" w:hAnsi="Simplified Arabic" w:cs="Simplified Arabic"/>
          <w:caps/>
          <w:color w:val="000000" w:themeColor="text1"/>
          <w:spacing w:val="14"/>
          <w:sz w:val="28"/>
          <w:szCs w:val="28"/>
          <w:rtl/>
        </w:rPr>
        <w:t>والتعليمات الصادرة بموجبه.</w:t>
      </w:r>
    </w:p>
    <w:p w14:paraId="1148C1A3" w14:textId="2F3935C0" w:rsidR="00DA2E2F" w:rsidRPr="0004625A" w:rsidRDefault="00BD3076" w:rsidP="00EF56FD">
      <w:pPr>
        <w:pStyle w:val="ListParagraph"/>
        <w:numPr>
          <w:ilvl w:val="0"/>
          <w:numId w:val="26"/>
        </w:numPr>
        <w:bidi/>
        <w:spacing w:line="276" w:lineRule="auto"/>
        <w:ind w:left="810" w:hanging="450"/>
        <w:jc w:val="both"/>
        <w:rPr>
          <w:rFonts w:ascii="Simplified Arabic" w:eastAsiaTheme="majorEastAsia" w:hAnsi="Simplified Arabic" w:cs="Simplified Arabic"/>
          <w:caps/>
          <w:color w:val="000000" w:themeColor="text1"/>
          <w:spacing w:val="14"/>
          <w:sz w:val="28"/>
          <w:szCs w:val="28"/>
        </w:rPr>
      </w:pPr>
      <w:r w:rsidRPr="0004625A">
        <w:rPr>
          <w:rFonts w:ascii="Simplified Arabic" w:eastAsiaTheme="majorEastAsia" w:hAnsi="Simplified Arabic" w:cs="Simplified Arabic"/>
          <w:caps/>
          <w:color w:val="000000" w:themeColor="text1"/>
          <w:spacing w:val="14"/>
          <w:sz w:val="28"/>
          <w:szCs w:val="28"/>
          <w:rtl/>
        </w:rPr>
        <w:t>على المتعهد تنفيذ العقد خلال المدة المتعاقد عليها، وتحتسب تلك المدة من تاريخ توقيع العقد أو أي تاريخ آخر</w:t>
      </w:r>
      <w:r w:rsidR="00DA2E2F" w:rsidRPr="0004625A">
        <w:rPr>
          <w:rFonts w:ascii="Simplified Arabic" w:eastAsiaTheme="majorEastAsia" w:hAnsi="Simplified Arabic" w:cs="Simplified Arabic"/>
          <w:caps/>
          <w:color w:val="000000" w:themeColor="text1"/>
          <w:spacing w:val="14"/>
          <w:sz w:val="28"/>
          <w:szCs w:val="28"/>
          <w:rtl/>
        </w:rPr>
        <w:t xml:space="preserve"> </w:t>
      </w:r>
      <w:r w:rsidRPr="0004625A">
        <w:rPr>
          <w:rFonts w:ascii="Simplified Arabic" w:eastAsiaTheme="majorEastAsia" w:hAnsi="Simplified Arabic" w:cs="Simplified Arabic"/>
          <w:caps/>
          <w:color w:val="000000" w:themeColor="text1"/>
          <w:spacing w:val="14"/>
          <w:sz w:val="28"/>
          <w:szCs w:val="28"/>
          <w:rtl/>
        </w:rPr>
        <w:t>يرد في قرار الاحالة.</w:t>
      </w:r>
    </w:p>
    <w:p w14:paraId="7F38D16F" w14:textId="77777777" w:rsidR="00DA2E2F" w:rsidRPr="0004625A" w:rsidRDefault="00BD3076" w:rsidP="00EF56FD">
      <w:pPr>
        <w:pStyle w:val="ListParagraph"/>
        <w:numPr>
          <w:ilvl w:val="0"/>
          <w:numId w:val="26"/>
        </w:numPr>
        <w:bidi/>
        <w:spacing w:line="276" w:lineRule="auto"/>
        <w:ind w:left="810" w:hanging="450"/>
        <w:jc w:val="both"/>
        <w:rPr>
          <w:rFonts w:ascii="Simplified Arabic" w:eastAsiaTheme="majorEastAsia" w:hAnsi="Simplified Arabic" w:cs="Simplified Arabic"/>
          <w:caps/>
          <w:color w:val="000000" w:themeColor="text1"/>
          <w:spacing w:val="14"/>
          <w:sz w:val="28"/>
          <w:szCs w:val="28"/>
        </w:rPr>
      </w:pPr>
      <w:r w:rsidRPr="0004625A">
        <w:rPr>
          <w:rFonts w:ascii="Simplified Arabic" w:eastAsiaTheme="majorEastAsia" w:hAnsi="Simplified Arabic" w:cs="Simplified Arabic"/>
          <w:caps/>
          <w:color w:val="000000" w:themeColor="text1"/>
          <w:spacing w:val="14"/>
          <w:sz w:val="28"/>
          <w:szCs w:val="28"/>
          <w:rtl/>
        </w:rPr>
        <w:t>يعتبر توقيع أمر الشراء (</w:t>
      </w:r>
      <w:proofErr w:type="gramStart"/>
      <w:r w:rsidRPr="0004625A">
        <w:rPr>
          <w:rFonts w:ascii="Simplified Arabic" w:eastAsiaTheme="majorEastAsia" w:hAnsi="Simplified Arabic" w:cs="Simplified Arabic"/>
          <w:caps/>
          <w:color w:val="000000" w:themeColor="text1"/>
          <w:spacing w:val="14"/>
          <w:sz w:val="28"/>
          <w:szCs w:val="28"/>
          <w:rtl/>
        </w:rPr>
        <w:t>العقد )</w:t>
      </w:r>
      <w:proofErr w:type="gramEnd"/>
      <w:r w:rsidRPr="0004625A">
        <w:rPr>
          <w:rFonts w:ascii="Simplified Arabic" w:eastAsiaTheme="majorEastAsia" w:hAnsi="Simplified Arabic" w:cs="Simplified Arabic"/>
          <w:caps/>
          <w:color w:val="000000" w:themeColor="text1"/>
          <w:spacing w:val="14"/>
          <w:sz w:val="28"/>
          <w:szCs w:val="28"/>
          <w:rtl/>
        </w:rPr>
        <w:t xml:space="preserve"> من قبل المتعهد اعترافاً منه بأنه مطلع على كافة محتويات </w:t>
      </w:r>
      <w:r w:rsidR="00AF1ED4" w:rsidRPr="0004625A">
        <w:rPr>
          <w:rFonts w:ascii="Simplified Arabic" w:eastAsiaTheme="majorEastAsia" w:hAnsi="Simplified Arabic" w:cs="Simplified Arabic"/>
          <w:caps/>
          <w:color w:val="000000" w:themeColor="text1"/>
          <w:spacing w:val="14"/>
          <w:sz w:val="28"/>
          <w:szCs w:val="28"/>
          <w:rtl/>
        </w:rPr>
        <w:t xml:space="preserve">   </w:t>
      </w:r>
      <w:r w:rsidRPr="0004625A">
        <w:rPr>
          <w:rFonts w:ascii="Simplified Arabic" w:eastAsiaTheme="majorEastAsia" w:hAnsi="Simplified Arabic" w:cs="Simplified Arabic"/>
          <w:caps/>
          <w:color w:val="000000" w:themeColor="text1"/>
          <w:spacing w:val="14"/>
          <w:sz w:val="28"/>
          <w:szCs w:val="28"/>
          <w:rtl/>
        </w:rPr>
        <w:t>قرار الإحالة وامر</w:t>
      </w:r>
      <w:r w:rsidR="00AF1ED4" w:rsidRPr="0004625A">
        <w:rPr>
          <w:rFonts w:ascii="Simplified Arabic" w:eastAsiaTheme="majorEastAsia" w:hAnsi="Simplified Arabic" w:cs="Simplified Arabic"/>
          <w:caps/>
          <w:color w:val="000000" w:themeColor="text1"/>
          <w:spacing w:val="14"/>
          <w:sz w:val="28"/>
          <w:szCs w:val="28"/>
          <w:rtl/>
        </w:rPr>
        <w:t xml:space="preserve"> </w:t>
      </w:r>
      <w:r w:rsidRPr="0004625A">
        <w:rPr>
          <w:rFonts w:ascii="Simplified Arabic" w:eastAsiaTheme="majorEastAsia" w:hAnsi="Simplified Arabic" w:cs="Simplified Arabic"/>
          <w:caps/>
          <w:color w:val="000000" w:themeColor="text1"/>
          <w:spacing w:val="14"/>
          <w:sz w:val="28"/>
          <w:szCs w:val="28"/>
          <w:rtl/>
        </w:rPr>
        <w:t>الشراء وكل ما يتعلق بهما وانه ملتزم التزاما تاما بمحتوياتهما ومضمونهما .</w:t>
      </w:r>
    </w:p>
    <w:p w14:paraId="567EE68B" w14:textId="1F05BD52" w:rsidR="00BD3076" w:rsidRPr="0004625A" w:rsidRDefault="00AF1ED4" w:rsidP="00EF56FD">
      <w:pPr>
        <w:pStyle w:val="ListParagraph"/>
        <w:numPr>
          <w:ilvl w:val="0"/>
          <w:numId w:val="26"/>
        </w:numPr>
        <w:bidi/>
        <w:spacing w:line="276" w:lineRule="auto"/>
        <w:ind w:left="810" w:hanging="450"/>
        <w:jc w:val="both"/>
        <w:rPr>
          <w:rFonts w:ascii="Simplified Arabic" w:eastAsiaTheme="majorEastAsia" w:hAnsi="Simplified Arabic" w:cs="Simplified Arabic"/>
          <w:caps/>
          <w:color w:val="000000" w:themeColor="text1"/>
          <w:spacing w:val="14"/>
          <w:sz w:val="28"/>
          <w:szCs w:val="28"/>
        </w:rPr>
      </w:pPr>
      <w:proofErr w:type="gramStart"/>
      <w:r w:rsidRPr="0004625A">
        <w:rPr>
          <w:rFonts w:ascii="Simplified Arabic" w:eastAsiaTheme="majorEastAsia" w:hAnsi="Simplified Arabic" w:cs="Simplified Arabic"/>
          <w:caps/>
          <w:color w:val="000000" w:themeColor="text1"/>
          <w:spacing w:val="14"/>
          <w:sz w:val="28"/>
          <w:szCs w:val="28"/>
          <w:rtl/>
        </w:rPr>
        <w:t>أ .</w:t>
      </w:r>
      <w:proofErr w:type="gramEnd"/>
      <w:r w:rsidRPr="0004625A">
        <w:rPr>
          <w:rFonts w:ascii="Simplified Arabic" w:eastAsiaTheme="majorEastAsia" w:hAnsi="Simplified Arabic" w:cs="Simplified Arabic"/>
          <w:caps/>
          <w:color w:val="000000" w:themeColor="text1"/>
          <w:spacing w:val="14"/>
          <w:sz w:val="28"/>
          <w:szCs w:val="28"/>
          <w:rtl/>
        </w:rPr>
        <w:t xml:space="preserve"> </w:t>
      </w:r>
      <w:r w:rsidR="00BD3076" w:rsidRPr="0004625A">
        <w:rPr>
          <w:rFonts w:ascii="Simplified Arabic" w:eastAsiaTheme="majorEastAsia" w:hAnsi="Simplified Arabic" w:cs="Simplified Arabic"/>
          <w:caps/>
          <w:color w:val="000000" w:themeColor="text1"/>
          <w:spacing w:val="14"/>
          <w:sz w:val="28"/>
          <w:szCs w:val="28"/>
          <w:rtl/>
        </w:rPr>
        <w:t>يحق للمناقص الذي يدعي أنه لحقت به خسارة أو أي ضرر نتيجة القرار أو إجراء أو امتناع عن اتخاذ إجراء</w:t>
      </w:r>
      <w:r w:rsidR="004733CC" w:rsidRPr="0004625A">
        <w:rPr>
          <w:rFonts w:ascii="Simplified Arabic" w:eastAsiaTheme="majorEastAsia" w:hAnsi="Simplified Arabic" w:cs="Simplified Arabic"/>
          <w:caps/>
          <w:color w:val="000000" w:themeColor="text1"/>
          <w:spacing w:val="14"/>
          <w:sz w:val="28"/>
          <w:szCs w:val="28"/>
          <w:rtl/>
        </w:rPr>
        <w:t xml:space="preserve"> </w:t>
      </w:r>
      <w:r w:rsidR="00BD3076" w:rsidRPr="0004625A">
        <w:rPr>
          <w:rFonts w:ascii="Simplified Arabic" w:eastAsiaTheme="majorEastAsia" w:hAnsi="Simplified Arabic" w:cs="Simplified Arabic"/>
          <w:caps/>
          <w:color w:val="000000" w:themeColor="text1"/>
          <w:spacing w:val="14"/>
          <w:sz w:val="28"/>
          <w:szCs w:val="28"/>
          <w:rtl/>
        </w:rPr>
        <w:t xml:space="preserve">من الجهة المشترية أو يدعي أن لجان الشراء خالفت ما ورد في وثائق الشراء أو أحكام هذا النظام والتعليمات الصادرة بموجبه أن يتقدم باعتراض في المرحلة الأولى وبشكوى في المرحلة الثانية وفقا لأحكام هذا </w:t>
      </w:r>
      <w:proofErr w:type="gramStart"/>
      <w:r w:rsidR="00BD3076" w:rsidRPr="0004625A">
        <w:rPr>
          <w:rFonts w:ascii="Simplified Arabic" w:eastAsiaTheme="majorEastAsia" w:hAnsi="Simplified Arabic" w:cs="Simplified Arabic"/>
          <w:caps/>
          <w:color w:val="000000" w:themeColor="text1"/>
          <w:spacing w:val="14"/>
          <w:sz w:val="28"/>
          <w:szCs w:val="28"/>
          <w:rtl/>
        </w:rPr>
        <w:t>النظام .</w:t>
      </w:r>
      <w:proofErr w:type="gramEnd"/>
    </w:p>
    <w:p w14:paraId="1E052EF2" w14:textId="6AA26C2C" w:rsidR="00DA2E2F" w:rsidRPr="0004625A" w:rsidRDefault="00DA2E2F" w:rsidP="00EF56FD">
      <w:pPr>
        <w:pStyle w:val="ListParagraph"/>
        <w:bidi/>
        <w:spacing w:line="276" w:lineRule="auto"/>
        <w:ind w:left="810" w:hanging="450"/>
        <w:jc w:val="both"/>
        <w:rPr>
          <w:rFonts w:ascii="Simplified Arabic" w:eastAsiaTheme="majorEastAsia" w:hAnsi="Simplified Arabic" w:cs="Simplified Arabic"/>
          <w:caps/>
          <w:color w:val="000000" w:themeColor="text1"/>
          <w:spacing w:val="14"/>
          <w:sz w:val="28"/>
          <w:szCs w:val="28"/>
        </w:rPr>
      </w:pPr>
      <w:r w:rsidRPr="0004625A">
        <w:rPr>
          <w:rFonts w:ascii="Simplified Arabic" w:eastAsiaTheme="majorEastAsia" w:hAnsi="Simplified Arabic" w:cs="Simplified Arabic"/>
          <w:caps/>
          <w:color w:val="000000" w:themeColor="text1"/>
          <w:spacing w:val="14"/>
          <w:sz w:val="28"/>
          <w:szCs w:val="28"/>
          <w:rtl/>
        </w:rPr>
        <w:lastRenderedPageBreak/>
        <w:t xml:space="preserve">ب.  ترسل الإشعارات وكافة الوثائق المتعلقة بالاعتراض أو الشكوى الى الجهة المختصة بالنظر في الاعتراض و أو </w:t>
      </w:r>
      <w:proofErr w:type="gramStart"/>
      <w:r w:rsidRPr="0004625A">
        <w:rPr>
          <w:rFonts w:ascii="Simplified Arabic" w:eastAsiaTheme="majorEastAsia" w:hAnsi="Simplified Arabic" w:cs="Simplified Arabic"/>
          <w:caps/>
          <w:color w:val="000000" w:themeColor="text1"/>
          <w:spacing w:val="14"/>
          <w:sz w:val="28"/>
          <w:szCs w:val="28"/>
          <w:rtl/>
        </w:rPr>
        <w:t>الشكوى .</w:t>
      </w:r>
      <w:proofErr w:type="gramEnd"/>
    </w:p>
    <w:p w14:paraId="7D0B00AA" w14:textId="77777777" w:rsidR="00DF3CE4" w:rsidRPr="0004625A" w:rsidRDefault="004733CC" w:rsidP="00EF56FD">
      <w:pPr>
        <w:pStyle w:val="ListParagraph"/>
        <w:numPr>
          <w:ilvl w:val="0"/>
          <w:numId w:val="26"/>
        </w:numPr>
        <w:bidi/>
        <w:spacing w:line="276" w:lineRule="auto"/>
        <w:ind w:left="810" w:hanging="450"/>
        <w:jc w:val="both"/>
        <w:rPr>
          <w:rFonts w:ascii="Simplified Arabic" w:eastAsiaTheme="majorEastAsia" w:hAnsi="Simplified Arabic" w:cs="Simplified Arabic"/>
          <w:caps/>
          <w:color w:val="000000" w:themeColor="text1"/>
          <w:spacing w:val="14"/>
          <w:sz w:val="28"/>
          <w:szCs w:val="28"/>
        </w:rPr>
      </w:pPr>
      <w:r w:rsidRPr="0004625A">
        <w:rPr>
          <w:rFonts w:ascii="Simplified Arabic" w:eastAsiaTheme="majorEastAsia" w:hAnsi="Simplified Arabic" w:cs="Simplified Arabic"/>
          <w:caps/>
          <w:color w:val="000000" w:themeColor="text1"/>
          <w:spacing w:val="14"/>
          <w:sz w:val="28"/>
          <w:szCs w:val="28"/>
          <w:rtl/>
        </w:rPr>
        <w:t xml:space="preserve">تستوفى قيمة بدل الشكوى وفقا للقيم المنصوص عليها </w:t>
      </w:r>
      <w:proofErr w:type="gramStart"/>
      <w:r w:rsidR="00DA2E2F" w:rsidRPr="0004625A">
        <w:rPr>
          <w:rFonts w:ascii="Simplified Arabic" w:eastAsiaTheme="majorEastAsia" w:hAnsi="Simplified Arabic" w:cs="Simplified Arabic"/>
          <w:caps/>
          <w:color w:val="000000" w:themeColor="text1"/>
          <w:spacing w:val="14"/>
          <w:sz w:val="28"/>
          <w:szCs w:val="28"/>
          <w:rtl/>
        </w:rPr>
        <w:t xml:space="preserve">في </w:t>
      </w:r>
      <w:r w:rsidRPr="0004625A">
        <w:rPr>
          <w:rFonts w:ascii="Simplified Arabic" w:eastAsiaTheme="majorEastAsia" w:hAnsi="Simplified Arabic" w:cs="Simplified Arabic"/>
          <w:caps/>
          <w:color w:val="000000" w:themeColor="text1"/>
          <w:spacing w:val="14"/>
          <w:sz w:val="28"/>
          <w:szCs w:val="28"/>
          <w:rtl/>
        </w:rPr>
        <w:t xml:space="preserve"> النظام</w:t>
      </w:r>
      <w:proofErr w:type="gramEnd"/>
      <w:r w:rsidRPr="0004625A">
        <w:rPr>
          <w:rFonts w:ascii="Simplified Arabic" w:eastAsiaTheme="majorEastAsia" w:hAnsi="Simplified Arabic" w:cs="Simplified Arabic"/>
          <w:caps/>
          <w:color w:val="000000" w:themeColor="text1"/>
          <w:spacing w:val="14"/>
          <w:sz w:val="28"/>
          <w:szCs w:val="28"/>
          <w:rtl/>
        </w:rPr>
        <w:t xml:space="preserve"> فيما يتعلق بشراء اللوازم حتى لو حصل المناقص على وثيقة الشراء مجاناً.</w:t>
      </w:r>
    </w:p>
    <w:p w14:paraId="4259BD9D" w14:textId="001DD1A8" w:rsidR="004733CC" w:rsidRPr="0004625A" w:rsidRDefault="004733CC" w:rsidP="00EF56FD">
      <w:pPr>
        <w:pStyle w:val="ListParagraph"/>
        <w:numPr>
          <w:ilvl w:val="0"/>
          <w:numId w:val="26"/>
        </w:numPr>
        <w:bidi/>
        <w:spacing w:line="276" w:lineRule="auto"/>
        <w:ind w:left="810" w:hanging="450"/>
        <w:jc w:val="both"/>
        <w:rPr>
          <w:rFonts w:ascii="Simplified Arabic" w:eastAsiaTheme="majorEastAsia" w:hAnsi="Simplified Arabic" w:cs="Simplified Arabic"/>
          <w:caps/>
          <w:color w:val="000000" w:themeColor="text1"/>
          <w:spacing w:val="14"/>
          <w:sz w:val="28"/>
          <w:szCs w:val="28"/>
        </w:rPr>
      </w:pPr>
      <w:r w:rsidRPr="0004625A">
        <w:rPr>
          <w:rFonts w:ascii="Simplified Arabic" w:eastAsiaTheme="majorEastAsia" w:hAnsi="Simplified Arabic" w:cs="Simplified Arabic"/>
          <w:caps/>
          <w:color w:val="000000" w:themeColor="text1"/>
          <w:spacing w:val="14"/>
          <w:sz w:val="28"/>
          <w:szCs w:val="28"/>
          <w:rtl/>
          <w:lang w:bidi="ar-EG"/>
        </w:rPr>
        <w:t xml:space="preserve"> مع مراعاة ما ورد بالنظام وهذه التعليمات على لجنة الشراء استبعاد عرض المناقص في أي من الحالات التالية:</w:t>
      </w:r>
    </w:p>
    <w:p w14:paraId="1412DE2F" w14:textId="77777777" w:rsidR="00DF3CE4" w:rsidRPr="0004625A" w:rsidRDefault="00DF3CE4" w:rsidP="00EF56FD">
      <w:pPr>
        <w:pStyle w:val="ListParagraph"/>
        <w:numPr>
          <w:ilvl w:val="0"/>
          <w:numId w:val="29"/>
        </w:numPr>
        <w:bidi/>
        <w:spacing w:line="276" w:lineRule="auto"/>
        <w:ind w:left="810" w:hanging="450"/>
        <w:jc w:val="both"/>
        <w:rPr>
          <w:rFonts w:ascii="Simplified Arabic" w:hAnsi="Simplified Arabic" w:cs="Simplified Arabic"/>
          <w:sz w:val="28"/>
          <w:szCs w:val="28"/>
          <w:lang w:bidi="ar-EG"/>
        </w:rPr>
      </w:pPr>
      <w:r w:rsidRPr="0004625A">
        <w:rPr>
          <w:rFonts w:ascii="Simplified Arabic" w:eastAsiaTheme="majorEastAsia" w:hAnsi="Simplified Arabic" w:cs="Simplified Arabic"/>
          <w:caps/>
          <w:color w:val="000000" w:themeColor="text1"/>
          <w:spacing w:val="14"/>
          <w:sz w:val="28"/>
          <w:szCs w:val="28"/>
          <w:rtl/>
          <w:lang w:bidi="ar-EG"/>
        </w:rPr>
        <w:t>إذا اعتبر العرض غير مستجيباً جوهرياً للمتطلبات الواردة في وثائق الشراء به إذا كان المناقص خاضع العقوبة الحرمان في حينه.</w:t>
      </w:r>
    </w:p>
    <w:p w14:paraId="32E27675" w14:textId="77777777" w:rsidR="00DF3CE4" w:rsidRPr="0004625A" w:rsidRDefault="00DF3CE4" w:rsidP="00EF56FD">
      <w:pPr>
        <w:pStyle w:val="ListParagraph"/>
        <w:numPr>
          <w:ilvl w:val="0"/>
          <w:numId w:val="29"/>
        </w:numPr>
        <w:bidi/>
        <w:spacing w:line="276" w:lineRule="auto"/>
        <w:ind w:left="810" w:hanging="450"/>
        <w:jc w:val="both"/>
        <w:rPr>
          <w:rFonts w:ascii="Simplified Arabic" w:hAnsi="Simplified Arabic" w:cs="Simplified Arabic"/>
          <w:sz w:val="28"/>
          <w:szCs w:val="28"/>
          <w:lang w:bidi="ar-EG"/>
        </w:rPr>
      </w:pPr>
      <w:r w:rsidRPr="0004625A">
        <w:rPr>
          <w:rFonts w:ascii="Simplified Arabic" w:eastAsiaTheme="majorEastAsia" w:hAnsi="Simplified Arabic" w:cs="Simplified Arabic"/>
          <w:caps/>
          <w:color w:val="000000" w:themeColor="text1"/>
          <w:spacing w:val="14"/>
          <w:sz w:val="28"/>
          <w:szCs w:val="28"/>
          <w:rtl/>
          <w:lang w:bidi="ar-EG"/>
        </w:rPr>
        <w:t xml:space="preserve"> إذا قدم المناقص وثائق أو معلومات غير صحيحة لغايات المشاركة في </w:t>
      </w:r>
      <w:proofErr w:type="gramStart"/>
      <w:r w:rsidRPr="0004625A">
        <w:rPr>
          <w:rFonts w:ascii="Simplified Arabic" w:eastAsiaTheme="majorEastAsia" w:hAnsi="Simplified Arabic" w:cs="Simplified Arabic"/>
          <w:caps/>
          <w:color w:val="000000" w:themeColor="text1"/>
          <w:spacing w:val="14"/>
          <w:sz w:val="28"/>
          <w:szCs w:val="28"/>
          <w:rtl/>
          <w:lang w:bidi="ar-EG"/>
        </w:rPr>
        <w:t>العطاء .</w:t>
      </w:r>
      <w:proofErr w:type="gramEnd"/>
      <w:r w:rsidRPr="0004625A">
        <w:rPr>
          <w:rFonts w:ascii="Simplified Arabic" w:eastAsiaTheme="majorEastAsia" w:hAnsi="Simplified Arabic" w:cs="Simplified Arabic"/>
          <w:caps/>
          <w:color w:val="000000" w:themeColor="text1"/>
          <w:spacing w:val="14"/>
          <w:sz w:val="28"/>
          <w:szCs w:val="28"/>
          <w:rtl/>
          <w:lang w:bidi="ar-EG"/>
        </w:rPr>
        <w:t xml:space="preserve"> د إذا انتحل المناقص صفة تمثيل مؤسسة أو شركة أو الادعاء بانه وكيلها او اخفى انه وكيلها سواء كان تمثيله مؤسسة أو شركة اردنية أو </w:t>
      </w:r>
      <w:proofErr w:type="gramStart"/>
      <w:r w:rsidRPr="0004625A">
        <w:rPr>
          <w:rFonts w:ascii="Simplified Arabic" w:eastAsiaTheme="majorEastAsia" w:hAnsi="Simplified Arabic" w:cs="Simplified Arabic"/>
          <w:caps/>
          <w:color w:val="000000" w:themeColor="text1"/>
          <w:spacing w:val="14"/>
          <w:sz w:val="28"/>
          <w:szCs w:val="28"/>
          <w:rtl/>
          <w:lang w:bidi="ar-EG"/>
        </w:rPr>
        <w:t>اجنبية .</w:t>
      </w:r>
      <w:proofErr w:type="gramEnd"/>
    </w:p>
    <w:p w14:paraId="34E747FD" w14:textId="77777777" w:rsidR="00DF3CE4" w:rsidRPr="0004625A" w:rsidRDefault="00DF3CE4" w:rsidP="00EF56FD">
      <w:pPr>
        <w:pStyle w:val="ListParagraph"/>
        <w:numPr>
          <w:ilvl w:val="0"/>
          <w:numId w:val="29"/>
        </w:numPr>
        <w:bidi/>
        <w:spacing w:line="276" w:lineRule="auto"/>
        <w:ind w:left="810" w:hanging="450"/>
        <w:jc w:val="both"/>
        <w:rPr>
          <w:rFonts w:ascii="Simplified Arabic" w:hAnsi="Simplified Arabic" w:cs="Simplified Arabic"/>
          <w:sz w:val="28"/>
          <w:szCs w:val="28"/>
          <w:lang w:bidi="ar-EG"/>
        </w:rPr>
      </w:pPr>
      <w:r w:rsidRPr="0004625A">
        <w:rPr>
          <w:rFonts w:ascii="Simplified Arabic" w:eastAsiaTheme="majorEastAsia" w:hAnsi="Simplified Arabic" w:cs="Simplified Arabic"/>
          <w:caps/>
          <w:color w:val="000000" w:themeColor="text1"/>
          <w:spacing w:val="14"/>
          <w:sz w:val="28"/>
          <w:szCs w:val="28"/>
          <w:rtl/>
          <w:lang w:bidi="ar-EG"/>
        </w:rPr>
        <w:t>إذا صدر بحق المناقص حكم قضائي بجريمة لها طابع اقتصادي او لها علاقة بالمشتريات الحكومية.</w:t>
      </w:r>
    </w:p>
    <w:p w14:paraId="27C17473" w14:textId="77777777" w:rsidR="00DF3CE4" w:rsidRPr="0004625A" w:rsidRDefault="00DF3CE4" w:rsidP="00EF56FD">
      <w:pPr>
        <w:pStyle w:val="ListParagraph"/>
        <w:numPr>
          <w:ilvl w:val="0"/>
          <w:numId w:val="29"/>
        </w:numPr>
        <w:bidi/>
        <w:spacing w:line="276" w:lineRule="auto"/>
        <w:ind w:left="810" w:hanging="450"/>
        <w:jc w:val="both"/>
        <w:rPr>
          <w:rFonts w:ascii="Simplified Arabic" w:hAnsi="Simplified Arabic" w:cs="Simplified Arabic"/>
          <w:sz w:val="28"/>
          <w:szCs w:val="28"/>
          <w:lang w:bidi="ar-EG"/>
        </w:rPr>
      </w:pPr>
      <w:r w:rsidRPr="0004625A">
        <w:rPr>
          <w:rFonts w:ascii="Simplified Arabic" w:eastAsiaTheme="majorEastAsia" w:hAnsi="Simplified Arabic" w:cs="Simplified Arabic"/>
          <w:caps/>
          <w:color w:val="000000" w:themeColor="text1"/>
          <w:spacing w:val="14"/>
          <w:sz w:val="28"/>
          <w:szCs w:val="28"/>
          <w:rtl/>
          <w:lang w:bidi="ar-EG"/>
        </w:rPr>
        <w:t xml:space="preserve">إذا تبين أن المناقص قدم عرضاً بناء على إتفاق مع مناقص أخر تقدم لمادة او اكثر من المواد الواردة في هذا </w:t>
      </w:r>
      <w:proofErr w:type="gramStart"/>
      <w:r w:rsidRPr="0004625A">
        <w:rPr>
          <w:rFonts w:ascii="Simplified Arabic" w:eastAsiaTheme="majorEastAsia" w:hAnsi="Simplified Arabic" w:cs="Simplified Arabic"/>
          <w:caps/>
          <w:color w:val="000000" w:themeColor="text1"/>
          <w:spacing w:val="14"/>
          <w:sz w:val="28"/>
          <w:szCs w:val="28"/>
          <w:rtl/>
          <w:lang w:bidi="ar-EG"/>
        </w:rPr>
        <w:t>العرض .</w:t>
      </w:r>
      <w:proofErr w:type="gramEnd"/>
    </w:p>
    <w:p w14:paraId="439D3AD1" w14:textId="77777777" w:rsidR="00DF3CE4" w:rsidRPr="0004625A" w:rsidRDefault="00DF3CE4" w:rsidP="00EF56FD">
      <w:pPr>
        <w:pStyle w:val="ListParagraph"/>
        <w:numPr>
          <w:ilvl w:val="0"/>
          <w:numId w:val="29"/>
        </w:numPr>
        <w:bidi/>
        <w:spacing w:line="276" w:lineRule="auto"/>
        <w:ind w:left="810" w:hanging="450"/>
        <w:jc w:val="both"/>
        <w:rPr>
          <w:rFonts w:ascii="Simplified Arabic" w:hAnsi="Simplified Arabic" w:cs="Simplified Arabic"/>
          <w:sz w:val="28"/>
          <w:szCs w:val="28"/>
          <w:lang w:bidi="ar-EG"/>
        </w:rPr>
      </w:pPr>
      <w:r w:rsidRPr="0004625A">
        <w:rPr>
          <w:rFonts w:ascii="Simplified Arabic" w:eastAsiaTheme="majorEastAsia" w:hAnsi="Simplified Arabic" w:cs="Simplified Arabic"/>
          <w:caps/>
          <w:color w:val="000000" w:themeColor="text1"/>
          <w:spacing w:val="14"/>
          <w:sz w:val="28"/>
          <w:szCs w:val="28"/>
          <w:rtl/>
          <w:lang w:bidi="ar-EG"/>
        </w:rPr>
        <w:t>إذا تبين أن المناقص تقدم بأكثر من عرضا لنفس العطاء فيما يخص عطاءات الأشغال والخدمات الفنية أو لنفس المادة فيما يخص عطاءات اللوازم سواء كان منفردا أو بائتلاف او بشراكة مع مناقص آخر.</w:t>
      </w:r>
    </w:p>
    <w:p w14:paraId="01E63201" w14:textId="77777777" w:rsidR="00DF3CE4" w:rsidRPr="0004625A" w:rsidRDefault="00DF3CE4" w:rsidP="00EF56FD">
      <w:pPr>
        <w:pStyle w:val="ListParagraph"/>
        <w:numPr>
          <w:ilvl w:val="0"/>
          <w:numId w:val="29"/>
        </w:numPr>
        <w:bidi/>
        <w:spacing w:line="276" w:lineRule="auto"/>
        <w:ind w:left="810" w:hanging="450"/>
        <w:jc w:val="both"/>
        <w:rPr>
          <w:rFonts w:ascii="Simplified Arabic" w:hAnsi="Simplified Arabic" w:cs="Simplified Arabic"/>
          <w:sz w:val="28"/>
          <w:szCs w:val="28"/>
          <w:rtl/>
          <w:lang w:bidi="ar-EG"/>
        </w:rPr>
      </w:pPr>
      <w:r w:rsidRPr="0004625A">
        <w:rPr>
          <w:rFonts w:ascii="Simplified Arabic" w:eastAsiaTheme="majorEastAsia" w:hAnsi="Simplified Arabic" w:cs="Simplified Arabic"/>
          <w:caps/>
          <w:color w:val="000000" w:themeColor="text1"/>
          <w:spacing w:val="14"/>
          <w:sz w:val="28"/>
          <w:szCs w:val="28"/>
          <w:rtl/>
          <w:lang w:bidi="ar-EG"/>
        </w:rPr>
        <w:t xml:space="preserve"> إذا تضمن العرض الفني المقدم من المناقص معلومات تشير الى العرض المالي في حال نصت شروط دعوة العطاء تقديم عرضين فني ومالي في مغلفين منفصلين.</w:t>
      </w:r>
    </w:p>
    <w:p w14:paraId="1300D8AD" w14:textId="77777777" w:rsidR="00DF3CE4" w:rsidRPr="0004625A" w:rsidRDefault="00DF3CE4" w:rsidP="00EF56FD">
      <w:pPr>
        <w:pStyle w:val="ListParagraph"/>
        <w:bidi/>
        <w:spacing w:line="276" w:lineRule="auto"/>
        <w:ind w:left="810" w:hanging="450"/>
        <w:jc w:val="both"/>
        <w:rPr>
          <w:rFonts w:ascii="Simplified Arabic" w:eastAsiaTheme="majorEastAsia" w:hAnsi="Simplified Arabic" w:cs="Simplified Arabic"/>
          <w:caps/>
          <w:color w:val="000000" w:themeColor="text1"/>
          <w:spacing w:val="14"/>
          <w:sz w:val="28"/>
          <w:szCs w:val="28"/>
          <w:lang w:bidi="ar-EG"/>
        </w:rPr>
      </w:pPr>
    </w:p>
    <w:p w14:paraId="28CB9A27" w14:textId="42D63044" w:rsidR="004733CC" w:rsidRPr="0004625A" w:rsidRDefault="00DF3CE4" w:rsidP="00EF56FD">
      <w:pPr>
        <w:pStyle w:val="ListParagraph"/>
        <w:numPr>
          <w:ilvl w:val="0"/>
          <w:numId w:val="26"/>
        </w:numPr>
        <w:bidi/>
        <w:spacing w:line="276" w:lineRule="auto"/>
        <w:ind w:left="810" w:hanging="450"/>
        <w:jc w:val="both"/>
        <w:rPr>
          <w:rFonts w:ascii="Simplified Arabic" w:eastAsiaTheme="majorEastAsia" w:hAnsi="Simplified Arabic" w:cs="Simplified Arabic"/>
          <w:caps/>
          <w:color w:val="000000" w:themeColor="text1"/>
          <w:spacing w:val="14"/>
          <w:sz w:val="28"/>
          <w:szCs w:val="28"/>
        </w:rPr>
      </w:pPr>
      <w:r w:rsidRPr="0004625A">
        <w:rPr>
          <w:rFonts w:ascii="Simplified Arabic" w:eastAsiaTheme="majorEastAsia" w:hAnsi="Simplified Arabic" w:cs="Simplified Arabic"/>
          <w:caps/>
          <w:color w:val="000000" w:themeColor="text1"/>
          <w:spacing w:val="14"/>
          <w:sz w:val="28"/>
          <w:szCs w:val="28"/>
          <w:rtl/>
          <w:lang w:bidi="ar-EG"/>
        </w:rPr>
        <w:t xml:space="preserve">1- </w:t>
      </w:r>
      <w:r w:rsidR="004733CC" w:rsidRPr="0004625A">
        <w:rPr>
          <w:rFonts w:ascii="Simplified Arabic" w:eastAsiaTheme="majorEastAsia" w:hAnsi="Simplified Arabic" w:cs="Simplified Arabic"/>
          <w:caps/>
          <w:color w:val="000000" w:themeColor="text1"/>
          <w:spacing w:val="14"/>
          <w:sz w:val="28"/>
          <w:szCs w:val="28"/>
          <w:rtl/>
          <w:lang w:bidi="ar-EG"/>
        </w:rPr>
        <w:t xml:space="preserve">للجنة الشراء الحق بإنهاء عقد الشراء المبرم مع المتعهد في أي من الحالات </w:t>
      </w:r>
      <w:proofErr w:type="gramStart"/>
      <w:r w:rsidR="004733CC" w:rsidRPr="0004625A">
        <w:rPr>
          <w:rFonts w:ascii="Simplified Arabic" w:eastAsiaTheme="majorEastAsia" w:hAnsi="Simplified Arabic" w:cs="Simplified Arabic"/>
          <w:caps/>
          <w:color w:val="000000" w:themeColor="text1"/>
          <w:spacing w:val="14"/>
          <w:sz w:val="28"/>
          <w:szCs w:val="28"/>
          <w:rtl/>
          <w:lang w:bidi="ar-EG"/>
        </w:rPr>
        <w:t>التالية :</w:t>
      </w:r>
      <w:proofErr w:type="gramEnd"/>
      <w:r w:rsidR="004733CC" w:rsidRPr="0004625A">
        <w:rPr>
          <w:rFonts w:ascii="Simplified Arabic" w:eastAsiaTheme="majorEastAsia" w:hAnsi="Simplified Arabic" w:cs="Simplified Arabic"/>
          <w:caps/>
          <w:color w:val="000000" w:themeColor="text1"/>
          <w:spacing w:val="14"/>
          <w:sz w:val="28"/>
          <w:szCs w:val="28"/>
          <w:rtl/>
          <w:lang w:bidi="ar-EG"/>
        </w:rPr>
        <w:t>-</w:t>
      </w:r>
    </w:p>
    <w:p w14:paraId="06632222" w14:textId="77777777" w:rsidR="00DF3CE4" w:rsidRPr="0004625A" w:rsidRDefault="00DF3CE4" w:rsidP="00EF56FD">
      <w:pPr>
        <w:pStyle w:val="ListParagraph"/>
        <w:numPr>
          <w:ilvl w:val="0"/>
          <w:numId w:val="30"/>
        </w:numPr>
        <w:bidi/>
        <w:spacing w:line="276" w:lineRule="auto"/>
        <w:ind w:left="810" w:hanging="450"/>
        <w:jc w:val="both"/>
        <w:rPr>
          <w:rFonts w:ascii="Simplified Arabic" w:eastAsiaTheme="majorEastAsia" w:hAnsi="Simplified Arabic" w:cs="Simplified Arabic"/>
          <w:caps/>
          <w:color w:val="000000" w:themeColor="text1"/>
          <w:spacing w:val="14"/>
          <w:sz w:val="28"/>
          <w:szCs w:val="28"/>
          <w:lang w:bidi="ar-EG"/>
        </w:rPr>
      </w:pPr>
      <w:r w:rsidRPr="0004625A">
        <w:rPr>
          <w:rFonts w:ascii="Simplified Arabic" w:eastAsiaTheme="majorEastAsia" w:hAnsi="Simplified Arabic" w:cs="Simplified Arabic"/>
          <w:caps/>
          <w:color w:val="000000" w:themeColor="text1"/>
          <w:spacing w:val="14"/>
          <w:sz w:val="28"/>
          <w:szCs w:val="28"/>
          <w:rtl/>
          <w:lang w:bidi="ar-EG"/>
        </w:rPr>
        <w:t>تقصير المتعهد في انجاز العقد</w:t>
      </w:r>
    </w:p>
    <w:p w14:paraId="24211EF9" w14:textId="77777777" w:rsidR="00DF3CE4" w:rsidRPr="0004625A" w:rsidRDefault="00DF3CE4" w:rsidP="00EF56FD">
      <w:pPr>
        <w:pStyle w:val="ListParagraph"/>
        <w:numPr>
          <w:ilvl w:val="0"/>
          <w:numId w:val="30"/>
        </w:numPr>
        <w:bidi/>
        <w:spacing w:line="276" w:lineRule="auto"/>
        <w:ind w:left="810" w:hanging="450"/>
        <w:jc w:val="both"/>
        <w:rPr>
          <w:rFonts w:ascii="Simplified Arabic" w:eastAsiaTheme="majorEastAsia" w:hAnsi="Simplified Arabic" w:cs="Simplified Arabic"/>
          <w:caps/>
          <w:color w:val="000000" w:themeColor="text1"/>
          <w:spacing w:val="14"/>
          <w:sz w:val="28"/>
          <w:szCs w:val="28"/>
          <w:lang w:bidi="ar-EG"/>
        </w:rPr>
      </w:pPr>
      <w:r w:rsidRPr="0004625A">
        <w:rPr>
          <w:rFonts w:ascii="Simplified Arabic" w:eastAsiaTheme="majorEastAsia" w:hAnsi="Simplified Arabic" w:cs="Simplified Arabic"/>
          <w:caps/>
          <w:color w:val="000000" w:themeColor="text1"/>
          <w:spacing w:val="14"/>
          <w:sz w:val="28"/>
          <w:szCs w:val="28"/>
          <w:rtl/>
          <w:lang w:bidi="ar-EG"/>
        </w:rPr>
        <w:t xml:space="preserve"> ارتكاب المتعهد تصرفات تتسم بالاحتيال أو التلاعب أو الرشوة.</w:t>
      </w:r>
    </w:p>
    <w:p w14:paraId="25AE0386" w14:textId="77777777" w:rsidR="00DF3CE4" w:rsidRPr="0004625A" w:rsidRDefault="00DF3CE4" w:rsidP="00EF56FD">
      <w:pPr>
        <w:pStyle w:val="ListParagraph"/>
        <w:numPr>
          <w:ilvl w:val="0"/>
          <w:numId w:val="30"/>
        </w:numPr>
        <w:bidi/>
        <w:spacing w:line="276" w:lineRule="auto"/>
        <w:ind w:left="810" w:hanging="450"/>
        <w:jc w:val="both"/>
        <w:rPr>
          <w:rFonts w:ascii="Simplified Arabic" w:eastAsiaTheme="majorEastAsia" w:hAnsi="Simplified Arabic" w:cs="Simplified Arabic"/>
          <w:caps/>
          <w:color w:val="000000" w:themeColor="text1"/>
          <w:spacing w:val="14"/>
          <w:sz w:val="28"/>
          <w:szCs w:val="28"/>
          <w:lang w:bidi="ar-EG"/>
        </w:rPr>
      </w:pPr>
      <w:r w:rsidRPr="0004625A">
        <w:rPr>
          <w:rFonts w:ascii="Simplified Arabic" w:eastAsiaTheme="majorEastAsia" w:hAnsi="Simplified Arabic" w:cs="Simplified Arabic"/>
          <w:caps/>
          <w:color w:val="000000" w:themeColor="text1"/>
          <w:spacing w:val="14"/>
          <w:sz w:val="28"/>
          <w:szCs w:val="28"/>
          <w:rtl/>
          <w:lang w:bidi="ar-EG"/>
        </w:rPr>
        <w:t xml:space="preserve"> الظروف القاهرة وفق أحكام النظام والتعليمات الصادرة بموجبه</w:t>
      </w:r>
    </w:p>
    <w:p w14:paraId="1FC9EB55" w14:textId="77777777" w:rsidR="00DF3CE4" w:rsidRPr="0004625A" w:rsidRDefault="00DF3CE4" w:rsidP="00EF56FD">
      <w:pPr>
        <w:pStyle w:val="ListParagraph"/>
        <w:numPr>
          <w:ilvl w:val="0"/>
          <w:numId w:val="30"/>
        </w:numPr>
        <w:bidi/>
        <w:spacing w:line="276" w:lineRule="auto"/>
        <w:ind w:left="810" w:hanging="450"/>
        <w:jc w:val="both"/>
        <w:rPr>
          <w:rFonts w:ascii="Simplified Arabic" w:eastAsiaTheme="majorEastAsia" w:hAnsi="Simplified Arabic" w:cs="Simplified Arabic"/>
          <w:caps/>
          <w:color w:val="000000" w:themeColor="text1"/>
          <w:spacing w:val="14"/>
          <w:sz w:val="28"/>
          <w:szCs w:val="28"/>
          <w:rtl/>
          <w:lang w:bidi="ar-EG"/>
        </w:rPr>
      </w:pPr>
      <w:r w:rsidRPr="0004625A">
        <w:rPr>
          <w:rFonts w:ascii="Simplified Arabic" w:eastAsiaTheme="majorEastAsia" w:hAnsi="Simplified Arabic" w:cs="Simplified Arabic"/>
          <w:caps/>
          <w:color w:val="000000" w:themeColor="text1"/>
          <w:spacing w:val="14"/>
          <w:sz w:val="28"/>
          <w:szCs w:val="28"/>
          <w:rtl/>
          <w:lang w:bidi="ar-EG"/>
        </w:rPr>
        <w:t xml:space="preserve"> إعسار المتعهد أو إفلاسه.</w:t>
      </w:r>
    </w:p>
    <w:p w14:paraId="2E068B41" w14:textId="628392A0" w:rsidR="00DF3CE4" w:rsidRPr="0004625A" w:rsidRDefault="00DF3CE4" w:rsidP="00EF56FD">
      <w:pPr>
        <w:bidi/>
        <w:spacing w:line="276" w:lineRule="auto"/>
        <w:ind w:left="810" w:firstLine="90"/>
        <w:jc w:val="both"/>
        <w:rPr>
          <w:rFonts w:ascii="Simplified Arabic" w:eastAsiaTheme="majorEastAsia" w:hAnsi="Simplified Arabic" w:cs="Simplified Arabic"/>
          <w:caps/>
          <w:color w:val="000000" w:themeColor="text1"/>
          <w:spacing w:val="14"/>
          <w:sz w:val="28"/>
          <w:szCs w:val="28"/>
          <w:lang w:bidi="ar-EG"/>
        </w:rPr>
      </w:pPr>
      <w:r w:rsidRPr="0004625A">
        <w:rPr>
          <w:rFonts w:ascii="Simplified Arabic" w:eastAsiaTheme="majorEastAsia" w:hAnsi="Simplified Arabic" w:cs="Simplified Arabic"/>
          <w:caps/>
          <w:color w:val="000000" w:themeColor="text1"/>
          <w:spacing w:val="14"/>
          <w:sz w:val="28"/>
          <w:szCs w:val="28"/>
          <w:rtl/>
          <w:lang w:bidi="ar-EG"/>
        </w:rPr>
        <w:lastRenderedPageBreak/>
        <w:t xml:space="preserve">٢ – في حال قررت لجنة الشراء إنهاء عقد الشراء للأسباب الواردة بالفقرتين </w:t>
      </w:r>
      <w:proofErr w:type="gramStart"/>
      <w:r w:rsidRPr="0004625A">
        <w:rPr>
          <w:rFonts w:ascii="Simplified Arabic" w:eastAsiaTheme="majorEastAsia" w:hAnsi="Simplified Arabic" w:cs="Simplified Arabic"/>
          <w:caps/>
          <w:color w:val="000000" w:themeColor="text1"/>
          <w:spacing w:val="14"/>
          <w:sz w:val="28"/>
          <w:szCs w:val="28"/>
          <w:rtl/>
          <w:lang w:bidi="ar-EG"/>
        </w:rPr>
        <w:t>( أ</w:t>
      </w:r>
      <w:proofErr w:type="gramEnd"/>
      <w:r w:rsidRPr="0004625A">
        <w:rPr>
          <w:rFonts w:ascii="Simplified Arabic" w:eastAsiaTheme="majorEastAsia" w:hAnsi="Simplified Arabic" w:cs="Simplified Arabic"/>
          <w:caps/>
          <w:color w:val="000000" w:themeColor="text1"/>
          <w:spacing w:val="14"/>
          <w:sz w:val="28"/>
          <w:szCs w:val="28"/>
          <w:rtl/>
          <w:lang w:bidi="ar-EG"/>
        </w:rPr>
        <w:t xml:space="preserve"> ، ب ) من هذا البند فللجنة الشراء تحميل المتعهد قيمة العطل والضرر الذي لحق بالمركز.</w:t>
      </w:r>
    </w:p>
    <w:p w14:paraId="4F77CCD1" w14:textId="26F98167" w:rsidR="004733CC" w:rsidRPr="0004625A" w:rsidRDefault="004733CC" w:rsidP="00EF56FD">
      <w:pPr>
        <w:pStyle w:val="ListParagraph"/>
        <w:numPr>
          <w:ilvl w:val="0"/>
          <w:numId w:val="26"/>
        </w:numPr>
        <w:bidi/>
        <w:spacing w:line="276" w:lineRule="auto"/>
        <w:ind w:left="810" w:hanging="450"/>
        <w:jc w:val="both"/>
        <w:rPr>
          <w:rFonts w:ascii="Simplified Arabic" w:eastAsiaTheme="majorEastAsia" w:hAnsi="Simplified Arabic" w:cs="Simplified Arabic"/>
          <w:caps/>
          <w:color w:val="000000" w:themeColor="text1"/>
          <w:spacing w:val="14"/>
          <w:sz w:val="28"/>
          <w:szCs w:val="28"/>
          <w:rtl/>
        </w:rPr>
      </w:pPr>
      <w:r w:rsidRPr="0004625A">
        <w:rPr>
          <w:rFonts w:ascii="Simplified Arabic" w:eastAsiaTheme="majorEastAsia" w:hAnsi="Simplified Arabic" w:cs="Simplified Arabic"/>
          <w:caps/>
          <w:color w:val="000000" w:themeColor="text1"/>
          <w:spacing w:val="14"/>
          <w:sz w:val="28"/>
          <w:szCs w:val="28"/>
          <w:rtl/>
          <w:lang w:bidi="ar-EG"/>
        </w:rPr>
        <w:t xml:space="preserve">يعتبر نظام المشتريات الحكومية رقم (۸) لسنة ۲۰۲۲ وملاحقة والتعليمات الصادرة بموجبه جزء لا يتجزا من وثائق </w:t>
      </w:r>
      <w:r w:rsidR="00320002" w:rsidRPr="0004625A">
        <w:rPr>
          <w:rFonts w:ascii="Simplified Arabic" w:eastAsiaTheme="majorEastAsia" w:hAnsi="Simplified Arabic" w:cs="Simplified Arabic" w:hint="cs"/>
          <w:caps/>
          <w:color w:val="000000" w:themeColor="text1"/>
          <w:spacing w:val="14"/>
          <w:sz w:val="28"/>
          <w:szCs w:val="28"/>
          <w:rtl/>
          <w:lang w:bidi="ar-EG"/>
        </w:rPr>
        <w:t>الشراء.</w:t>
      </w:r>
    </w:p>
    <w:p w14:paraId="5F25259B" w14:textId="0B33626C" w:rsidR="0026519B" w:rsidRPr="0004625A" w:rsidRDefault="0026519B" w:rsidP="00EF56FD">
      <w:pPr>
        <w:bidi/>
        <w:ind w:left="810" w:hanging="450"/>
        <w:jc w:val="both"/>
        <w:rPr>
          <w:rFonts w:ascii="Simplified Arabic" w:eastAsiaTheme="majorEastAsia" w:hAnsi="Simplified Arabic" w:cs="Simplified Arabic"/>
          <w:caps/>
          <w:color w:val="000000" w:themeColor="text1"/>
          <w:spacing w:val="14"/>
          <w:sz w:val="28"/>
          <w:szCs w:val="28"/>
          <w:lang w:bidi="ar-EG"/>
        </w:rPr>
      </w:pPr>
    </w:p>
    <w:sectPr w:rsidR="0026519B" w:rsidRPr="0004625A" w:rsidSect="0004625A">
      <w:headerReference w:type="first" r:id="rId7"/>
      <w:pgSz w:w="11907" w:h="16839"/>
      <w:pgMar w:top="1620" w:right="1017" w:bottom="990" w:left="126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61FEAB" w14:textId="77777777" w:rsidR="003010FC" w:rsidRDefault="003010FC">
      <w:pPr>
        <w:spacing w:before="0" w:after="0" w:line="240" w:lineRule="auto"/>
      </w:pPr>
      <w:r>
        <w:separator/>
      </w:r>
    </w:p>
    <w:p w14:paraId="4E73DA7C" w14:textId="77777777" w:rsidR="003010FC" w:rsidRDefault="003010FC"/>
  </w:endnote>
  <w:endnote w:type="continuationSeparator" w:id="0">
    <w:p w14:paraId="67575051" w14:textId="77777777" w:rsidR="003010FC" w:rsidRDefault="003010FC">
      <w:pPr>
        <w:spacing w:before="0" w:after="0" w:line="240" w:lineRule="auto"/>
      </w:pPr>
      <w:r>
        <w:continuationSeparator/>
      </w:r>
    </w:p>
    <w:p w14:paraId="1BB11330" w14:textId="77777777" w:rsidR="003010FC" w:rsidRDefault="003010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implified Arabic">
    <w:panose1 w:val="02020603050405020304"/>
    <w:charset w:val="00"/>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C77DA4" w14:textId="77777777" w:rsidR="003010FC" w:rsidRDefault="003010FC">
      <w:pPr>
        <w:spacing w:before="0" w:after="0" w:line="240" w:lineRule="auto"/>
      </w:pPr>
      <w:r>
        <w:separator/>
      </w:r>
    </w:p>
    <w:p w14:paraId="622BCF86" w14:textId="77777777" w:rsidR="003010FC" w:rsidRDefault="003010FC"/>
  </w:footnote>
  <w:footnote w:type="continuationSeparator" w:id="0">
    <w:p w14:paraId="3713D7F2" w14:textId="77777777" w:rsidR="003010FC" w:rsidRDefault="003010FC">
      <w:pPr>
        <w:spacing w:before="0" w:after="0" w:line="240" w:lineRule="auto"/>
      </w:pPr>
      <w:r>
        <w:continuationSeparator/>
      </w:r>
    </w:p>
    <w:p w14:paraId="0F50310A" w14:textId="77777777" w:rsidR="003010FC" w:rsidRDefault="003010F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1652B" w14:textId="69B9B83E" w:rsidR="0004625A" w:rsidRPr="0004625A" w:rsidRDefault="0004625A" w:rsidP="0004625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B590CC1C"/>
    <w:lvl w:ilvl="0">
      <w:start w:val="1"/>
      <w:numFmt w:val="decimal"/>
      <w:lvlText w:val="%1."/>
      <w:lvlJc w:val="left"/>
      <w:pPr>
        <w:tabs>
          <w:tab w:val="num" w:pos="605"/>
        </w:tabs>
        <w:ind w:left="864" w:hanging="259"/>
      </w:pPr>
      <w:rPr>
        <w:rFonts w:hint="default"/>
      </w:rPr>
    </w:lvl>
  </w:abstractNum>
  <w:abstractNum w:abstractNumId="1" w15:restartNumberingAfterBreak="0">
    <w:nsid w:val="FFFFFF89"/>
    <w:multiLevelType w:val="singleLevel"/>
    <w:tmpl w:val="81DAE79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1CF01AF"/>
    <w:multiLevelType w:val="hybridMultilevel"/>
    <w:tmpl w:val="93269DF8"/>
    <w:lvl w:ilvl="0" w:tplc="20CC7F4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4B5103"/>
    <w:multiLevelType w:val="hybridMultilevel"/>
    <w:tmpl w:val="AD0AC416"/>
    <w:lvl w:ilvl="0" w:tplc="1A6C1D10">
      <w:start w:val="1"/>
      <w:numFmt w:val="decimal"/>
      <w:pStyle w:val="ListNumber"/>
      <w:lvlText w:val="%1."/>
      <w:lvlJc w:val="left"/>
      <w:pPr>
        <w:tabs>
          <w:tab w:val="num" w:pos="936"/>
        </w:tabs>
        <w:ind w:left="936"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9D3E67"/>
    <w:multiLevelType w:val="hybridMultilevel"/>
    <w:tmpl w:val="267E09EE"/>
    <w:lvl w:ilvl="0" w:tplc="027E0160">
      <w:start w:val="27"/>
      <w:numFmt w:val="arabicAlpha"/>
      <w:lvlText w:val="%1-"/>
      <w:lvlJc w:val="left"/>
      <w:pPr>
        <w:ind w:left="1170" w:hanging="720"/>
      </w:pPr>
      <w:rPr>
        <w:rFonts w:hint="default"/>
        <w:sz w:val="28"/>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5" w15:restartNumberingAfterBreak="0">
    <w:nsid w:val="109B4CB0"/>
    <w:multiLevelType w:val="hybridMultilevel"/>
    <w:tmpl w:val="5B6E05BE"/>
    <w:lvl w:ilvl="0" w:tplc="1BFC142E">
      <w:start w:val="6"/>
      <w:numFmt w:val="decimal"/>
      <w:lvlText w:val="%1-"/>
      <w:lvlJc w:val="left"/>
      <w:pPr>
        <w:ind w:left="1080" w:hanging="720"/>
      </w:pPr>
      <w:rPr>
        <w:rFonts w:hint="default"/>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BC0C08"/>
    <w:multiLevelType w:val="hybridMultilevel"/>
    <w:tmpl w:val="C5ACF11E"/>
    <w:lvl w:ilvl="0" w:tplc="20CC7F4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1C0FD2"/>
    <w:multiLevelType w:val="hybridMultilevel"/>
    <w:tmpl w:val="664A924A"/>
    <w:lvl w:ilvl="0" w:tplc="9CF626A8">
      <w:start w:val="22"/>
      <w:numFmt w:val="decimal"/>
      <w:lvlText w:val="%1-"/>
      <w:lvlJc w:val="left"/>
      <w:pPr>
        <w:ind w:left="1155" w:hanging="435"/>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C1272CE"/>
    <w:multiLevelType w:val="hybridMultilevel"/>
    <w:tmpl w:val="346EC5CE"/>
    <w:lvl w:ilvl="0" w:tplc="A78C31DE">
      <w:start w:val="1"/>
      <w:numFmt w:val="bullet"/>
      <w:lvlText w:val=""/>
      <w:lvlJc w:val="left"/>
      <w:pPr>
        <w:tabs>
          <w:tab w:val="num" w:pos="605"/>
        </w:tabs>
        <w:ind w:left="864" w:hanging="259"/>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836103"/>
    <w:multiLevelType w:val="hybridMultilevel"/>
    <w:tmpl w:val="1BB41C72"/>
    <w:lvl w:ilvl="0" w:tplc="2908863E">
      <w:start w:val="1"/>
      <w:numFmt w:val="bullet"/>
      <w:lvlText w:val=""/>
      <w:lvlJc w:val="left"/>
      <w:pPr>
        <w:tabs>
          <w:tab w:val="num" w:pos="864"/>
        </w:tabs>
        <w:ind w:left="864" w:hanging="259"/>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B61AF2"/>
    <w:multiLevelType w:val="hybridMultilevel"/>
    <w:tmpl w:val="D9681DA2"/>
    <w:lvl w:ilvl="0" w:tplc="3774A69A">
      <w:start w:val="1"/>
      <w:numFmt w:val="arabicAlpha"/>
      <w:lvlText w:val="%1-"/>
      <w:lvlJc w:val="left"/>
      <w:pPr>
        <w:ind w:left="1155" w:hanging="360"/>
      </w:pPr>
      <w:rPr>
        <w:rFonts w:hint="default"/>
      </w:rPr>
    </w:lvl>
    <w:lvl w:ilvl="1" w:tplc="08090019" w:tentative="1">
      <w:start w:val="1"/>
      <w:numFmt w:val="lowerLetter"/>
      <w:lvlText w:val="%2."/>
      <w:lvlJc w:val="left"/>
      <w:pPr>
        <w:ind w:left="1875" w:hanging="360"/>
      </w:pPr>
    </w:lvl>
    <w:lvl w:ilvl="2" w:tplc="0809001B" w:tentative="1">
      <w:start w:val="1"/>
      <w:numFmt w:val="lowerRoman"/>
      <w:lvlText w:val="%3."/>
      <w:lvlJc w:val="right"/>
      <w:pPr>
        <w:ind w:left="2595" w:hanging="180"/>
      </w:pPr>
    </w:lvl>
    <w:lvl w:ilvl="3" w:tplc="0809000F" w:tentative="1">
      <w:start w:val="1"/>
      <w:numFmt w:val="decimal"/>
      <w:lvlText w:val="%4."/>
      <w:lvlJc w:val="left"/>
      <w:pPr>
        <w:ind w:left="3315" w:hanging="360"/>
      </w:pPr>
    </w:lvl>
    <w:lvl w:ilvl="4" w:tplc="08090019" w:tentative="1">
      <w:start w:val="1"/>
      <w:numFmt w:val="lowerLetter"/>
      <w:lvlText w:val="%5."/>
      <w:lvlJc w:val="left"/>
      <w:pPr>
        <w:ind w:left="4035" w:hanging="360"/>
      </w:pPr>
    </w:lvl>
    <w:lvl w:ilvl="5" w:tplc="0809001B" w:tentative="1">
      <w:start w:val="1"/>
      <w:numFmt w:val="lowerRoman"/>
      <w:lvlText w:val="%6."/>
      <w:lvlJc w:val="right"/>
      <w:pPr>
        <w:ind w:left="4755" w:hanging="180"/>
      </w:pPr>
    </w:lvl>
    <w:lvl w:ilvl="6" w:tplc="0809000F" w:tentative="1">
      <w:start w:val="1"/>
      <w:numFmt w:val="decimal"/>
      <w:lvlText w:val="%7."/>
      <w:lvlJc w:val="left"/>
      <w:pPr>
        <w:ind w:left="5475" w:hanging="360"/>
      </w:pPr>
    </w:lvl>
    <w:lvl w:ilvl="7" w:tplc="08090019" w:tentative="1">
      <w:start w:val="1"/>
      <w:numFmt w:val="lowerLetter"/>
      <w:lvlText w:val="%8."/>
      <w:lvlJc w:val="left"/>
      <w:pPr>
        <w:ind w:left="6195" w:hanging="360"/>
      </w:pPr>
    </w:lvl>
    <w:lvl w:ilvl="8" w:tplc="0809001B" w:tentative="1">
      <w:start w:val="1"/>
      <w:numFmt w:val="lowerRoman"/>
      <w:lvlText w:val="%9."/>
      <w:lvlJc w:val="right"/>
      <w:pPr>
        <w:ind w:left="6915" w:hanging="180"/>
      </w:pPr>
    </w:lvl>
  </w:abstractNum>
  <w:abstractNum w:abstractNumId="11" w15:restartNumberingAfterBreak="0">
    <w:nsid w:val="33C13C43"/>
    <w:multiLevelType w:val="hybridMultilevel"/>
    <w:tmpl w:val="159204D2"/>
    <w:lvl w:ilvl="0" w:tplc="20CC7F4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CA2A5B"/>
    <w:multiLevelType w:val="hybridMultilevel"/>
    <w:tmpl w:val="4AD2C0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9A733E"/>
    <w:multiLevelType w:val="hybridMultilevel"/>
    <w:tmpl w:val="50AE797E"/>
    <w:lvl w:ilvl="0" w:tplc="3580BB9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B24240E"/>
    <w:multiLevelType w:val="hybridMultilevel"/>
    <w:tmpl w:val="364C5CC4"/>
    <w:lvl w:ilvl="0" w:tplc="8C369734">
      <w:start w:val="34"/>
      <w:numFmt w:val="decimal"/>
      <w:lvlText w:val="%1"/>
      <w:lvlJc w:val="left"/>
      <w:pPr>
        <w:ind w:left="1155" w:hanging="360"/>
      </w:pPr>
      <w:rPr>
        <w:rFonts w:hint="default"/>
      </w:rPr>
    </w:lvl>
    <w:lvl w:ilvl="1" w:tplc="08090019" w:tentative="1">
      <w:start w:val="1"/>
      <w:numFmt w:val="lowerLetter"/>
      <w:lvlText w:val="%2."/>
      <w:lvlJc w:val="left"/>
      <w:pPr>
        <w:ind w:left="1875" w:hanging="360"/>
      </w:pPr>
    </w:lvl>
    <w:lvl w:ilvl="2" w:tplc="0809001B" w:tentative="1">
      <w:start w:val="1"/>
      <w:numFmt w:val="lowerRoman"/>
      <w:lvlText w:val="%3."/>
      <w:lvlJc w:val="right"/>
      <w:pPr>
        <w:ind w:left="2595" w:hanging="180"/>
      </w:pPr>
    </w:lvl>
    <w:lvl w:ilvl="3" w:tplc="0809000F" w:tentative="1">
      <w:start w:val="1"/>
      <w:numFmt w:val="decimal"/>
      <w:lvlText w:val="%4."/>
      <w:lvlJc w:val="left"/>
      <w:pPr>
        <w:ind w:left="3315" w:hanging="360"/>
      </w:pPr>
    </w:lvl>
    <w:lvl w:ilvl="4" w:tplc="08090019" w:tentative="1">
      <w:start w:val="1"/>
      <w:numFmt w:val="lowerLetter"/>
      <w:lvlText w:val="%5."/>
      <w:lvlJc w:val="left"/>
      <w:pPr>
        <w:ind w:left="4035" w:hanging="360"/>
      </w:pPr>
    </w:lvl>
    <w:lvl w:ilvl="5" w:tplc="0809001B" w:tentative="1">
      <w:start w:val="1"/>
      <w:numFmt w:val="lowerRoman"/>
      <w:lvlText w:val="%6."/>
      <w:lvlJc w:val="right"/>
      <w:pPr>
        <w:ind w:left="4755" w:hanging="180"/>
      </w:pPr>
    </w:lvl>
    <w:lvl w:ilvl="6" w:tplc="0809000F" w:tentative="1">
      <w:start w:val="1"/>
      <w:numFmt w:val="decimal"/>
      <w:lvlText w:val="%7."/>
      <w:lvlJc w:val="left"/>
      <w:pPr>
        <w:ind w:left="5475" w:hanging="360"/>
      </w:pPr>
    </w:lvl>
    <w:lvl w:ilvl="7" w:tplc="08090019" w:tentative="1">
      <w:start w:val="1"/>
      <w:numFmt w:val="lowerLetter"/>
      <w:lvlText w:val="%8."/>
      <w:lvlJc w:val="left"/>
      <w:pPr>
        <w:ind w:left="6195" w:hanging="360"/>
      </w:pPr>
    </w:lvl>
    <w:lvl w:ilvl="8" w:tplc="0809001B" w:tentative="1">
      <w:start w:val="1"/>
      <w:numFmt w:val="lowerRoman"/>
      <w:lvlText w:val="%9."/>
      <w:lvlJc w:val="right"/>
      <w:pPr>
        <w:ind w:left="6915" w:hanging="180"/>
      </w:pPr>
    </w:lvl>
  </w:abstractNum>
  <w:abstractNum w:abstractNumId="15" w15:restartNumberingAfterBreak="0">
    <w:nsid w:val="3DA7004F"/>
    <w:multiLevelType w:val="hybridMultilevel"/>
    <w:tmpl w:val="3A287458"/>
    <w:lvl w:ilvl="0" w:tplc="39A85E3A">
      <w:start w:val="22"/>
      <w:numFmt w:val="decimal"/>
      <w:lvlText w:val="%1-"/>
      <w:lvlJc w:val="left"/>
      <w:pPr>
        <w:ind w:left="795" w:hanging="43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0D57C7C"/>
    <w:multiLevelType w:val="hybridMultilevel"/>
    <w:tmpl w:val="D77A19DC"/>
    <w:lvl w:ilvl="0" w:tplc="63A2D9F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EE43B7"/>
    <w:multiLevelType w:val="hybridMultilevel"/>
    <w:tmpl w:val="075C9506"/>
    <w:lvl w:ilvl="0" w:tplc="610C7A40">
      <w:start w:val="1"/>
      <w:numFmt w:val="bullet"/>
      <w:lvlText w:val=""/>
      <w:lvlJc w:val="left"/>
      <w:pPr>
        <w:tabs>
          <w:tab w:val="num" w:pos="864"/>
        </w:tabs>
        <w:ind w:left="864" w:hanging="288"/>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FC114B"/>
    <w:multiLevelType w:val="hybridMultilevel"/>
    <w:tmpl w:val="A1D62B34"/>
    <w:lvl w:ilvl="0" w:tplc="21DA1AB2">
      <w:start w:val="27"/>
      <w:numFmt w:val="decimalFullWidth"/>
      <w:lvlText w:val="%1"/>
      <w:lvlJc w:val="left"/>
      <w:pPr>
        <w:ind w:left="1155" w:hanging="360"/>
      </w:pPr>
      <w:rPr>
        <w:rFonts w:hint="default"/>
      </w:rPr>
    </w:lvl>
    <w:lvl w:ilvl="1" w:tplc="08090019" w:tentative="1">
      <w:start w:val="1"/>
      <w:numFmt w:val="lowerLetter"/>
      <w:lvlText w:val="%2."/>
      <w:lvlJc w:val="left"/>
      <w:pPr>
        <w:ind w:left="1875" w:hanging="360"/>
      </w:pPr>
    </w:lvl>
    <w:lvl w:ilvl="2" w:tplc="0809001B" w:tentative="1">
      <w:start w:val="1"/>
      <w:numFmt w:val="lowerRoman"/>
      <w:lvlText w:val="%3."/>
      <w:lvlJc w:val="right"/>
      <w:pPr>
        <w:ind w:left="2595" w:hanging="180"/>
      </w:pPr>
    </w:lvl>
    <w:lvl w:ilvl="3" w:tplc="0809000F" w:tentative="1">
      <w:start w:val="1"/>
      <w:numFmt w:val="decimal"/>
      <w:lvlText w:val="%4."/>
      <w:lvlJc w:val="left"/>
      <w:pPr>
        <w:ind w:left="3315" w:hanging="360"/>
      </w:pPr>
    </w:lvl>
    <w:lvl w:ilvl="4" w:tplc="08090019" w:tentative="1">
      <w:start w:val="1"/>
      <w:numFmt w:val="lowerLetter"/>
      <w:lvlText w:val="%5."/>
      <w:lvlJc w:val="left"/>
      <w:pPr>
        <w:ind w:left="4035" w:hanging="360"/>
      </w:pPr>
    </w:lvl>
    <w:lvl w:ilvl="5" w:tplc="0809001B" w:tentative="1">
      <w:start w:val="1"/>
      <w:numFmt w:val="lowerRoman"/>
      <w:lvlText w:val="%6."/>
      <w:lvlJc w:val="right"/>
      <w:pPr>
        <w:ind w:left="4755" w:hanging="180"/>
      </w:pPr>
    </w:lvl>
    <w:lvl w:ilvl="6" w:tplc="0809000F" w:tentative="1">
      <w:start w:val="1"/>
      <w:numFmt w:val="decimal"/>
      <w:lvlText w:val="%7."/>
      <w:lvlJc w:val="left"/>
      <w:pPr>
        <w:ind w:left="5475" w:hanging="360"/>
      </w:pPr>
    </w:lvl>
    <w:lvl w:ilvl="7" w:tplc="08090019" w:tentative="1">
      <w:start w:val="1"/>
      <w:numFmt w:val="lowerLetter"/>
      <w:lvlText w:val="%8."/>
      <w:lvlJc w:val="left"/>
      <w:pPr>
        <w:ind w:left="6195" w:hanging="360"/>
      </w:pPr>
    </w:lvl>
    <w:lvl w:ilvl="8" w:tplc="0809001B" w:tentative="1">
      <w:start w:val="1"/>
      <w:numFmt w:val="lowerRoman"/>
      <w:lvlText w:val="%9."/>
      <w:lvlJc w:val="right"/>
      <w:pPr>
        <w:ind w:left="6915" w:hanging="180"/>
      </w:pPr>
    </w:lvl>
  </w:abstractNum>
  <w:abstractNum w:abstractNumId="19" w15:restartNumberingAfterBreak="0">
    <w:nsid w:val="51642E8E"/>
    <w:multiLevelType w:val="hybridMultilevel"/>
    <w:tmpl w:val="A23C8872"/>
    <w:lvl w:ilvl="0" w:tplc="0492CA92">
      <w:start w:val="1"/>
      <w:numFmt w:val="decimal"/>
      <w:lvlText w:val="%1."/>
      <w:lvlJc w:val="left"/>
      <w:pPr>
        <w:ind w:left="720" w:hanging="360"/>
      </w:pPr>
      <w:rPr>
        <w:lang w:val="en-G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6273F6"/>
    <w:multiLevelType w:val="hybridMultilevel"/>
    <w:tmpl w:val="E2A0B6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8F37C4"/>
    <w:multiLevelType w:val="hybridMultilevel"/>
    <w:tmpl w:val="0BF87648"/>
    <w:lvl w:ilvl="0" w:tplc="0B24AA12">
      <w:start w:val="1"/>
      <w:numFmt w:val="arabicAlpha"/>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6B311532"/>
    <w:multiLevelType w:val="hybridMultilevel"/>
    <w:tmpl w:val="A32C40B2"/>
    <w:lvl w:ilvl="0" w:tplc="0B24AA1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0AF2E59"/>
    <w:multiLevelType w:val="hybridMultilevel"/>
    <w:tmpl w:val="E5B2A162"/>
    <w:lvl w:ilvl="0" w:tplc="FFFFFFFF">
      <w:start w:val="1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E96E07"/>
    <w:multiLevelType w:val="hybridMultilevel"/>
    <w:tmpl w:val="3FCE324C"/>
    <w:lvl w:ilvl="0" w:tplc="59520CD2">
      <w:start w:val="7"/>
      <w:numFmt w:val="decimal"/>
      <w:lvlText w:val="%1-"/>
      <w:lvlJc w:val="left"/>
      <w:pPr>
        <w:ind w:left="1440" w:hanging="720"/>
      </w:pPr>
      <w:rPr>
        <w:rFonts w:hint="default"/>
        <w:sz w:val="28"/>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72BB4A86"/>
    <w:multiLevelType w:val="hybridMultilevel"/>
    <w:tmpl w:val="57FE1298"/>
    <w:lvl w:ilvl="0" w:tplc="0B24AA12">
      <w:start w:val="1"/>
      <w:numFmt w:val="arabicAlpha"/>
      <w:lvlText w:val="%1."/>
      <w:lvlJc w:val="left"/>
      <w:pPr>
        <w:ind w:left="825" w:hanging="360"/>
      </w:pPr>
      <w:rPr>
        <w:rFonts w:hint="default"/>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26" w15:restartNumberingAfterBreak="0">
    <w:nsid w:val="7467641D"/>
    <w:multiLevelType w:val="hybridMultilevel"/>
    <w:tmpl w:val="EC506F98"/>
    <w:lvl w:ilvl="0" w:tplc="20CC7F4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4FE7897"/>
    <w:multiLevelType w:val="hybridMultilevel"/>
    <w:tmpl w:val="0D5A81FA"/>
    <w:lvl w:ilvl="0" w:tplc="0B24AA1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C26343"/>
    <w:multiLevelType w:val="hybridMultilevel"/>
    <w:tmpl w:val="6B2ACB4A"/>
    <w:lvl w:ilvl="0" w:tplc="5442F760">
      <w:start w:val="5"/>
      <w:numFmt w:val="arabicAlpha"/>
      <w:lvlText w:val="%1-"/>
      <w:lvlJc w:val="left"/>
      <w:pPr>
        <w:ind w:left="1170" w:hanging="720"/>
      </w:pPr>
      <w:rPr>
        <w:rFonts w:hint="default"/>
        <w:sz w:val="28"/>
        <w:lang w:val="en-G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9F61C5D"/>
    <w:multiLevelType w:val="hybridMultilevel"/>
    <w:tmpl w:val="9F4A8688"/>
    <w:lvl w:ilvl="0" w:tplc="ABE84DA8">
      <w:start w:val="1"/>
      <w:numFmt w:val="bullet"/>
      <w:pStyle w:val="ListBullet"/>
      <w:lvlText w:val=""/>
      <w:lvlJc w:val="left"/>
      <w:pPr>
        <w:tabs>
          <w:tab w:val="num" w:pos="936"/>
        </w:tabs>
        <w:ind w:left="936"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0"/>
  </w:num>
  <w:num w:numId="4">
    <w:abstractNumId w:val="12"/>
  </w:num>
  <w:num w:numId="5">
    <w:abstractNumId w:val="9"/>
  </w:num>
  <w:num w:numId="6">
    <w:abstractNumId w:val="17"/>
  </w:num>
  <w:num w:numId="7">
    <w:abstractNumId w:val="3"/>
  </w:num>
  <w:num w:numId="8">
    <w:abstractNumId w:val="29"/>
  </w:num>
  <w:num w:numId="9">
    <w:abstractNumId w:val="23"/>
  </w:num>
  <w:num w:numId="10">
    <w:abstractNumId w:val="2"/>
  </w:num>
  <w:num w:numId="11">
    <w:abstractNumId w:val="20"/>
  </w:num>
  <w:num w:numId="12">
    <w:abstractNumId w:val="16"/>
  </w:num>
  <w:num w:numId="13">
    <w:abstractNumId w:val="11"/>
  </w:num>
  <w:num w:numId="14">
    <w:abstractNumId w:val="6"/>
  </w:num>
  <w:num w:numId="15">
    <w:abstractNumId w:val="26"/>
  </w:num>
  <w:num w:numId="16">
    <w:abstractNumId w:val="13"/>
  </w:num>
  <w:num w:numId="17">
    <w:abstractNumId w:val="24"/>
  </w:num>
  <w:num w:numId="18">
    <w:abstractNumId w:val="5"/>
  </w:num>
  <w:num w:numId="19">
    <w:abstractNumId w:val="28"/>
  </w:num>
  <w:num w:numId="20">
    <w:abstractNumId w:val="4"/>
  </w:num>
  <w:num w:numId="21">
    <w:abstractNumId w:val="7"/>
  </w:num>
  <w:num w:numId="22">
    <w:abstractNumId w:val="15"/>
  </w:num>
  <w:num w:numId="23">
    <w:abstractNumId w:val="10"/>
  </w:num>
  <w:num w:numId="24">
    <w:abstractNumId w:val="18"/>
  </w:num>
  <w:num w:numId="25">
    <w:abstractNumId w:val="14"/>
  </w:num>
  <w:num w:numId="26">
    <w:abstractNumId w:val="19"/>
  </w:num>
  <w:num w:numId="27">
    <w:abstractNumId w:val="27"/>
  </w:num>
  <w:num w:numId="28">
    <w:abstractNumId w:val="21"/>
  </w:num>
  <w:num w:numId="29">
    <w:abstractNumId w:val="22"/>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5FA4"/>
    <w:rsid w:val="0004625A"/>
    <w:rsid w:val="00067119"/>
    <w:rsid w:val="00122567"/>
    <w:rsid w:val="001D33D2"/>
    <w:rsid w:val="0026519B"/>
    <w:rsid w:val="002F7221"/>
    <w:rsid w:val="003010FC"/>
    <w:rsid w:val="00320002"/>
    <w:rsid w:val="00365FA4"/>
    <w:rsid w:val="00367BD0"/>
    <w:rsid w:val="003A7182"/>
    <w:rsid w:val="003C7106"/>
    <w:rsid w:val="003E5E91"/>
    <w:rsid w:val="004424A9"/>
    <w:rsid w:val="00445DDA"/>
    <w:rsid w:val="004553A1"/>
    <w:rsid w:val="0046215A"/>
    <w:rsid w:val="00467264"/>
    <w:rsid w:val="004733CC"/>
    <w:rsid w:val="0052400D"/>
    <w:rsid w:val="00576C39"/>
    <w:rsid w:val="005F39C3"/>
    <w:rsid w:val="006449F3"/>
    <w:rsid w:val="00692BE9"/>
    <w:rsid w:val="006A1DEE"/>
    <w:rsid w:val="006A37E8"/>
    <w:rsid w:val="00792ED8"/>
    <w:rsid w:val="0079372F"/>
    <w:rsid w:val="007A7C2F"/>
    <w:rsid w:val="007E2FB1"/>
    <w:rsid w:val="00805BDF"/>
    <w:rsid w:val="008B2DB4"/>
    <w:rsid w:val="009513A6"/>
    <w:rsid w:val="009652B4"/>
    <w:rsid w:val="00A06F7C"/>
    <w:rsid w:val="00A51449"/>
    <w:rsid w:val="00A5369F"/>
    <w:rsid w:val="00AB7641"/>
    <w:rsid w:val="00AF1ED4"/>
    <w:rsid w:val="00B5120F"/>
    <w:rsid w:val="00BD2550"/>
    <w:rsid w:val="00BD3076"/>
    <w:rsid w:val="00C137BB"/>
    <w:rsid w:val="00C47209"/>
    <w:rsid w:val="00C81C76"/>
    <w:rsid w:val="00C8724E"/>
    <w:rsid w:val="00C94899"/>
    <w:rsid w:val="00CF77C3"/>
    <w:rsid w:val="00D31D3F"/>
    <w:rsid w:val="00DA2E2F"/>
    <w:rsid w:val="00DC6BED"/>
    <w:rsid w:val="00DF3CE4"/>
    <w:rsid w:val="00E008AE"/>
    <w:rsid w:val="00E80EC6"/>
    <w:rsid w:val="00EC3B6B"/>
    <w:rsid w:val="00EF56FD"/>
    <w:rsid w:val="00EF5CB6"/>
    <w:rsid w:val="00F91165"/>
    <w:rsid w:val="00FB5583"/>
    <w:rsid w:val="00FF1CE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B35101"/>
  <w15:chartTrackingRefBased/>
  <w15:docId w15:val="{E97B908A-88ED-4C0A-8F65-3E8BBDAB9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7F7F7F" w:themeColor="text1" w:themeTint="80"/>
        <w:sz w:val="24"/>
        <w:szCs w:val="24"/>
        <w:lang w:val="en-US" w:eastAsia="ja-JP" w:bidi="ar-SA"/>
      </w:rPr>
    </w:rPrDefault>
    <w:pPrDefault>
      <w:pPr>
        <w:spacing w:before="160" w:after="3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pPr>
      <w:keepNext/>
      <w:keepLines/>
      <w:spacing w:before="240" w:line="240" w:lineRule="auto"/>
      <w:outlineLvl w:val="0"/>
    </w:pPr>
    <w:rPr>
      <w:rFonts w:asciiTheme="majorHAnsi" w:eastAsiaTheme="majorEastAsia" w:hAnsiTheme="majorHAnsi" w:cstheme="majorBidi"/>
      <w:caps/>
      <w:color w:val="0072C6" w:themeColor="accent1"/>
      <w:spacing w:val="14"/>
      <w:sz w:val="64"/>
      <w:szCs w:val="32"/>
    </w:rPr>
  </w:style>
  <w:style w:type="paragraph" w:styleId="Heading2">
    <w:name w:val="heading 2"/>
    <w:basedOn w:val="Normal"/>
    <w:next w:val="Normal"/>
    <w:link w:val="Heading2Char"/>
    <w:uiPriority w:val="9"/>
    <w:unhideWhenUsed/>
    <w:qFormat/>
    <w:pPr>
      <w:keepNext/>
      <w:keepLines/>
      <w:spacing w:after="200" w:line="240" w:lineRule="auto"/>
      <w:outlineLvl w:val="1"/>
    </w:pPr>
    <w:rPr>
      <w:rFonts w:asciiTheme="majorHAnsi" w:eastAsiaTheme="majorEastAsia" w:hAnsiTheme="majorHAnsi" w:cstheme="majorBidi"/>
      <w:caps/>
      <w:color w:val="0072C6" w:themeColor="accent1"/>
      <w:spacing w:val="14"/>
      <w:sz w:val="40"/>
      <w:szCs w:val="26"/>
    </w:rPr>
  </w:style>
  <w:style w:type="paragraph" w:styleId="Heading3">
    <w:name w:val="heading 3"/>
    <w:basedOn w:val="Normal"/>
    <w:next w:val="Normal"/>
    <w:link w:val="Heading3Char"/>
    <w:uiPriority w:val="9"/>
    <w:semiHidden/>
    <w:unhideWhenUsed/>
    <w:qFormat/>
    <w:pPr>
      <w:keepNext/>
      <w:keepLines/>
      <w:spacing w:after="240" w:line="240" w:lineRule="auto"/>
      <w:contextualSpacing/>
      <w:outlineLvl w:val="2"/>
    </w:pPr>
    <w:rPr>
      <w:rFonts w:asciiTheme="majorHAnsi" w:eastAsiaTheme="majorEastAsia" w:hAnsiTheme="majorHAnsi" w:cstheme="majorBidi"/>
      <w:color w:val="0072C6" w:themeColor="accent1"/>
      <w:sz w:val="34"/>
    </w:rPr>
  </w:style>
  <w:style w:type="paragraph" w:styleId="Heading6">
    <w:name w:val="heading 6"/>
    <w:basedOn w:val="Normal"/>
    <w:next w:val="Normal"/>
    <w:link w:val="Heading6Char"/>
    <w:uiPriority w:val="9"/>
    <w:semiHidden/>
    <w:unhideWhenUsed/>
    <w:qFormat/>
    <w:pPr>
      <w:keepNext/>
      <w:keepLines/>
      <w:spacing w:before="40" w:after="0"/>
      <w:outlineLvl w:val="5"/>
    </w:pPr>
    <w:rPr>
      <w:rFonts w:asciiTheme="majorHAnsi" w:eastAsiaTheme="majorEastAsia" w:hAnsiTheme="majorHAnsi" w:cstheme="majorBidi"/>
      <w:color w:val="0072C6" w:themeColor="accent1"/>
    </w:rPr>
  </w:style>
  <w:style w:type="paragraph" w:styleId="Heading7">
    <w:name w:val="heading 7"/>
    <w:basedOn w:val="Normal"/>
    <w:next w:val="Normal"/>
    <w:link w:val="Heading7Char"/>
    <w:uiPriority w:val="9"/>
    <w:semiHidden/>
    <w:unhideWhenUsed/>
    <w:qFormat/>
    <w:pPr>
      <w:keepNext/>
      <w:keepLines/>
      <w:spacing w:after="180" w:line="240" w:lineRule="auto"/>
      <w:outlineLvl w:val="6"/>
    </w:pPr>
    <w:rPr>
      <w:rFonts w:asciiTheme="majorHAnsi" w:eastAsiaTheme="majorEastAsia" w:hAnsiTheme="majorHAnsi" w:cstheme="majorBidi"/>
      <w:i/>
      <w:iCs/>
      <w:spacing w:val="14"/>
    </w:rPr>
  </w:style>
  <w:style w:type="paragraph" w:styleId="Heading8">
    <w:name w:val="heading 8"/>
    <w:basedOn w:val="Normal"/>
    <w:next w:val="Normal"/>
    <w:link w:val="Heading8Char"/>
    <w:uiPriority w:val="9"/>
    <w:semiHidden/>
    <w:unhideWhenUsed/>
    <w:qFormat/>
    <w:pPr>
      <w:keepNext/>
      <w:keepLines/>
      <w:spacing w:after="180" w:line="240" w:lineRule="auto"/>
      <w:outlineLvl w:val="7"/>
    </w:pPr>
    <w:rPr>
      <w:rFonts w:asciiTheme="majorHAnsi" w:eastAsiaTheme="majorEastAsia" w:hAnsiTheme="majorHAnsi" w:cstheme="majorBidi"/>
      <w:spacing w:val="14"/>
      <w:sz w:val="26"/>
      <w:szCs w:val="21"/>
    </w:rPr>
  </w:style>
  <w:style w:type="paragraph" w:styleId="Heading9">
    <w:name w:val="heading 9"/>
    <w:basedOn w:val="Normal"/>
    <w:next w:val="Normal"/>
    <w:link w:val="Heading9Char"/>
    <w:uiPriority w:val="9"/>
    <w:semiHidden/>
    <w:unhideWhenUsed/>
    <w:qFormat/>
    <w:pPr>
      <w:keepNext/>
      <w:keepLines/>
      <w:spacing w:after="180" w:line="240" w:lineRule="auto"/>
      <w:outlineLvl w:val="8"/>
    </w:pPr>
    <w:rPr>
      <w:rFonts w:asciiTheme="majorHAnsi" w:eastAsiaTheme="majorEastAsia" w:hAnsiTheme="majorHAnsi" w:cstheme="majorBidi"/>
      <w:i/>
      <w:iCs/>
      <w:spacing w:val="14"/>
      <w:sz w:val="2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stTable3-Accent1">
    <w:name w:val="List Table 3 Accent 1"/>
    <w:basedOn w:val="TableNormal"/>
    <w:uiPriority w:val="48"/>
    <w:pPr>
      <w:spacing w:after="0" w:line="240" w:lineRule="auto"/>
    </w:pPr>
    <w:tblPr>
      <w:tblStyleRowBandSize w:val="1"/>
      <w:tblStyleColBandSize w:val="1"/>
      <w:tblBorders>
        <w:top w:val="single" w:sz="4" w:space="0" w:color="0072C6" w:themeColor="accent1"/>
        <w:left w:val="single" w:sz="4" w:space="0" w:color="0072C6" w:themeColor="accent1"/>
        <w:bottom w:val="single" w:sz="4" w:space="0" w:color="0072C6" w:themeColor="accent1"/>
        <w:right w:val="single" w:sz="4" w:space="0" w:color="0072C6" w:themeColor="accent1"/>
      </w:tblBorders>
    </w:tblPr>
    <w:tblStylePr w:type="firstRow">
      <w:rPr>
        <w:b/>
        <w:bCs/>
        <w:color w:val="FFFFFF" w:themeColor="background1"/>
      </w:rPr>
      <w:tblPr/>
      <w:tcPr>
        <w:shd w:val="clear" w:color="auto" w:fill="0072C6" w:themeFill="accent1"/>
      </w:tcPr>
    </w:tblStylePr>
    <w:tblStylePr w:type="lastRow">
      <w:rPr>
        <w:b/>
        <w:bCs/>
      </w:rPr>
      <w:tblPr/>
      <w:tcPr>
        <w:tcBorders>
          <w:top w:val="double" w:sz="4" w:space="0" w:color="0072C6"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2C6" w:themeColor="accent1"/>
          <w:right w:val="single" w:sz="4" w:space="0" w:color="0072C6" w:themeColor="accent1"/>
        </w:tcBorders>
      </w:tcPr>
    </w:tblStylePr>
    <w:tblStylePr w:type="band1Horz">
      <w:tblPr/>
      <w:tcPr>
        <w:tcBorders>
          <w:top w:val="single" w:sz="4" w:space="0" w:color="0072C6" w:themeColor="accent1"/>
          <w:bottom w:val="single" w:sz="4" w:space="0" w:color="0072C6"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2C6" w:themeColor="accent1"/>
          <w:left w:val="nil"/>
        </w:tcBorders>
      </w:tcPr>
    </w:tblStylePr>
    <w:tblStylePr w:type="swCell">
      <w:tblPr/>
      <w:tcPr>
        <w:tcBorders>
          <w:top w:val="double" w:sz="4" w:space="0" w:color="0072C6" w:themeColor="accent1"/>
          <w:right w:val="nil"/>
        </w:tcBorders>
      </w:tcPr>
    </w:tblStylePr>
  </w:style>
  <w:style w:type="paragraph" w:styleId="Title">
    <w:name w:val="Title"/>
    <w:basedOn w:val="Normal"/>
    <w:next w:val="Normal"/>
    <w:link w:val="TitleChar"/>
    <w:uiPriority w:val="10"/>
    <w:semiHidden/>
    <w:unhideWhenUsed/>
    <w:qFormat/>
    <w:pPr>
      <w:spacing w:before="0" w:after="0" w:line="240" w:lineRule="auto"/>
      <w:contextualSpacing/>
    </w:pPr>
    <w:rPr>
      <w:rFonts w:asciiTheme="majorHAnsi" w:eastAsiaTheme="majorEastAsia" w:hAnsiTheme="majorHAnsi" w:cstheme="majorBidi"/>
      <w:caps/>
      <w:color w:val="F98723" w:themeColor="accent2"/>
      <w:spacing w:val="14"/>
      <w:kern w:val="28"/>
      <w:sz w:val="84"/>
      <w:szCs w:val="56"/>
    </w:rPr>
  </w:style>
  <w:style w:type="character" w:customStyle="1" w:styleId="TitleChar">
    <w:name w:val="Title Char"/>
    <w:basedOn w:val="DefaultParagraphFont"/>
    <w:link w:val="Title"/>
    <w:uiPriority w:val="10"/>
    <w:semiHidden/>
    <w:rPr>
      <w:rFonts w:asciiTheme="majorHAnsi" w:eastAsiaTheme="majorEastAsia" w:hAnsiTheme="majorHAnsi" w:cstheme="majorBidi"/>
      <w:caps/>
      <w:color w:val="F98723" w:themeColor="accent2"/>
      <w:spacing w:val="14"/>
      <w:kern w:val="28"/>
      <w:sz w:val="84"/>
      <w:szCs w:val="56"/>
    </w:rPr>
  </w:style>
  <w:style w:type="paragraph" w:styleId="Subtitle">
    <w:name w:val="Subtitle"/>
    <w:basedOn w:val="Normal"/>
    <w:next w:val="Normal"/>
    <w:link w:val="SubtitleChar"/>
    <w:uiPriority w:val="11"/>
    <w:semiHidden/>
    <w:unhideWhenUsed/>
    <w:qFormat/>
    <w:pPr>
      <w:numPr>
        <w:ilvl w:val="1"/>
      </w:numPr>
      <w:spacing w:before="0" w:after="720" w:line="240" w:lineRule="auto"/>
      <w:contextualSpacing/>
    </w:pPr>
    <w:rPr>
      <w:rFonts w:eastAsiaTheme="minorEastAsia"/>
      <w:caps/>
      <w:sz w:val="40"/>
      <w:szCs w:val="22"/>
    </w:rPr>
  </w:style>
  <w:style w:type="character" w:customStyle="1" w:styleId="Heading1Char">
    <w:name w:val="Heading 1 Char"/>
    <w:basedOn w:val="DefaultParagraphFont"/>
    <w:link w:val="Heading1"/>
    <w:uiPriority w:val="9"/>
    <w:rPr>
      <w:rFonts w:asciiTheme="majorHAnsi" w:eastAsiaTheme="majorEastAsia" w:hAnsiTheme="majorHAnsi" w:cstheme="majorBidi"/>
      <w:caps/>
      <w:color w:val="0072C6" w:themeColor="accent1"/>
      <w:spacing w:val="14"/>
      <w:sz w:val="64"/>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aps/>
      <w:color w:val="0072C6" w:themeColor="accent1"/>
      <w:spacing w:val="14"/>
      <w:sz w:val="40"/>
      <w:szCs w:val="26"/>
    </w:rPr>
  </w:style>
  <w:style w:type="paragraph" w:styleId="ListBullet">
    <w:name w:val="List Bullet"/>
    <w:basedOn w:val="Normal"/>
    <w:uiPriority w:val="31"/>
    <w:qFormat/>
    <w:pPr>
      <w:numPr>
        <w:numId w:val="8"/>
      </w:numPr>
      <w:contextualSpacing/>
    </w:pPr>
  </w:style>
  <w:style w:type="paragraph" w:styleId="Header">
    <w:name w:val="header"/>
    <w:basedOn w:val="Normal"/>
    <w:link w:val="HeaderChar"/>
    <w:uiPriority w:val="99"/>
    <w:unhideWhenUsed/>
    <w:pPr>
      <w:spacing w:before="0" w:after="0" w:line="240" w:lineRule="auto"/>
    </w:pPr>
  </w:style>
  <w:style w:type="character" w:customStyle="1" w:styleId="HeaderChar">
    <w:name w:val="Header Char"/>
    <w:basedOn w:val="DefaultParagraphFont"/>
    <w:link w:val="Header"/>
    <w:uiPriority w:val="99"/>
  </w:style>
  <w:style w:type="paragraph" w:styleId="IntenseQuote">
    <w:name w:val="Intense Quote"/>
    <w:basedOn w:val="Normal"/>
    <w:next w:val="Normal"/>
    <w:link w:val="IntenseQuoteChar"/>
    <w:uiPriority w:val="30"/>
    <w:semiHidden/>
    <w:unhideWhenUsed/>
    <w:qFormat/>
    <w:pPr>
      <w:spacing w:before="360" w:after="560" w:line="264" w:lineRule="auto"/>
      <w:ind w:left="605" w:right="605"/>
      <w:contextualSpacing/>
    </w:pPr>
    <w:rPr>
      <w:rFonts w:asciiTheme="majorHAnsi" w:hAnsiTheme="majorHAnsi"/>
      <w:i/>
      <w:iCs/>
      <w:color w:val="F98723" w:themeColor="accent2"/>
      <w:sz w:val="32"/>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usinessPaper">
    <w:name w:val="Business Paper"/>
    <w:basedOn w:val="TableNormal"/>
    <w:uiPriority w:val="99"/>
    <w:pPr>
      <w:spacing w:before="240" w:after="180" w:line="240" w:lineRule="auto"/>
    </w:pPr>
    <w:rPr>
      <w:b/>
    </w:rPr>
    <w:tblPr>
      <w:tblBorders>
        <w:bottom w:val="single" w:sz="6" w:space="0" w:color="0072C6" w:themeColor="accent1"/>
        <w:insideH w:val="single" w:sz="6" w:space="0" w:color="0072C6" w:themeColor="accent1"/>
      </w:tblBorders>
      <w:tblCellMar>
        <w:left w:w="230" w:type="dxa"/>
        <w:right w:w="0" w:type="dxa"/>
      </w:tblCellMar>
    </w:tblPr>
    <w:tblStylePr w:type="firstRow">
      <w:pPr>
        <w:wordWrap/>
        <w:spacing w:beforeLines="0" w:before="200" w:beforeAutospacing="0" w:afterLines="0" w:after="160" w:afterAutospacing="0"/>
      </w:pPr>
      <w:rPr>
        <w:b/>
        <w:i w:val="0"/>
        <w:color w:val="FDF9F7" w:themeColor="background2"/>
        <w:sz w:val="28"/>
      </w:rPr>
      <w:tblPr/>
      <w:trPr>
        <w:tblHeader/>
      </w:trPr>
      <w:tcPr>
        <w:tcBorders>
          <w:top w:val="nil"/>
          <w:left w:val="nil"/>
          <w:bottom w:val="nil"/>
          <w:right w:val="nil"/>
          <w:insideH w:val="nil"/>
          <w:insideV w:val="nil"/>
          <w:tl2br w:val="nil"/>
          <w:tr2bl w:val="nil"/>
        </w:tcBorders>
        <w:shd w:val="clear" w:color="auto" w:fill="0072C6" w:themeFill="accent1"/>
        <w:vAlign w:val="bottom"/>
      </w:tcPr>
    </w:tblStylePr>
    <w:tblStylePr w:type="firstCol">
      <w:pPr>
        <w:wordWrap/>
        <w:spacing w:beforeLines="0" w:before="240" w:beforeAutospacing="0" w:afterLines="0" w:after="180" w:afterAutospacing="0"/>
        <w:jc w:val="right"/>
      </w:pPr>
      <w:rPr>
        <w:rFonts w:asciiTheme="majorHAnsi" w:hAnsiTheme="majorHAnsi"/>
        <w:b w:val="0"/>
        <w:i w:val="0"/>
        <w:color w:val="0072C6" w:themeColor="accent1"/>
        <w:sz w:val="24"/>
      </w:rPr>
    </w:tblStylePr>
    <w:tblStylePr w:type="nwCell">
      <w:pPr>
        <w:wordWrap/>
        <w:jc w:val="left"/>
      </w:pPr>
    </w:tblStylePr>
  </w:style>
  <w:style w:type="character" w:customStyle="1" w:styleId="SubtitleChar">
    <w:name w:val="Subtitle Char"/>
    <w:basedOn w:val="DefaultParagraphFont"/>
    <w:link w:val="Subtitle"/>
    <w:uiPriority w:val="11"/>
    <w:semiHidden/>
    <w:rPr>
      <w:rFonts w:eastAsiaTheme="minorEastAsia"/>
      <w:caps/>
      <w:sz w:val="40"/>
      <w:szCs w:val="22"/>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spacing w:val="1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spacing w:val="14"/>
      <w:sz w:val="26"/>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spacing w:val="14"/>
      <w:sz w:val="26"/>
      <w:szCs w:val="21"/>
    </w:rPr>
  </w:style>
  <w:style w:type="character" w:styleId="SubtleEmphasis">
    <w:name w:val="Subtle Emphasis"/>
    <w:basedOn w:val="DefaultParagraphFont"/>
    <w:uiPriority w:val="19"/>
    <w:semiHidden/>
    <w:unhideWhenUsed/>
    <w:qFormat/>
    <w:rPr>
      <w:i/>
      <w:iCs/>
      <w:color w:val="0072C6" w:themeColor="accent1"/>
    </w:rPr>
  </w:style>
  <w:style w:type="character" w:styleId="Emphasis">
    <w:name w:val="Emphasis"/>
    <w:basedOn w:val="DefaultParagraphFont"/>
    <w:uiPriority w:val="20"/>
    <w:semiHidden/>
    <w:unhideWhenUsed/>
    <w:qFormat/>
    <w:rPr>
      <w:i/>
      <w:iCs/>
      <w:color w:val="F98723" w:themeColor="accent2"/>
    </w:rPr>
  </w:style>
  <w:style w:type="character" w:styleId="IntenseEmphasis">
    <w:name w:val="Intense Emphasis"/>
    <w:basedOn w:val="DefaultParagraphFont"/>
    <w:uiPriority w:val="21"/>
    <w:semiHidden/>
    <w:unhideWhenUsed/>
    <w:qFormat/>
    <w:rPr>
      <w:b/>
      <w:i/>
      <w:iCs/>
      <w:color w:val="F98723" w:themeColor="accent2"/>
    </w:rPr>
  </w:style>
  <w:style w:type="character" w:styleId="Strong">
    <w:name w:val="Strong"/>
    <w:basedOn w:val="DefaultParagraphFont"/>
    <w:uiPriority w:val="22"/>
    <w:semiHidden/>
    <w:unhideWhenUsed/>
    <w:qFormat/>
    <w:rPr>
      <w:b/>
      <w:bCs/>
      <w:color w:val="0072C6" w:themeColor="accent1"/>
    </w:rPr>
  </w:style>
  <w:style w:type="character" w:styleId="SubtleReference">
    <w:name w:val="Subtle Reference"/>
    <w:basedOn w:val="DefaultParagraphFont"/>
    <w:uiPriority w:val="31"/>
    <w:semiHidden/>
    <w:unhideWhenUsed/>
    <w:qFormat/>
    <w:rPr>
      <w:i/>
      <w:caps/>
      <w:smallCaps w:val="0"/>
      <w:color w:val="0072C6" w:themeColor="accent1"/>
    </w:rPr>
  </w:style>
  <w:style w:type="character" w:styleId="IntenseReference">
    <w:name w:val="Intense Reference"/>
    <w:basedOn w:val="DefaultParagraphFont"/>
    <w:uiPriority w:val="32"/>
    <w:semiHidden/>
    <w:unhideWhenUsed/>
    <w:qFormat/>
    <w:rPr>
      <w:b/>
      <w:bCs/>
      <w:i/>
      <w:caps/>
      <w:smallCaps w:val="0"/>
      <w:color w:val="0072C6" w:themeColor="accent1"/>
      <w:spacing w:val="0"/>
    </w:rPr>
  </w:style>
  <w:style w:type="character" w:styleId="BookTitle">
    <w:name w:val="Book Title"/>
    <w:basedOn w:val="DefaultParagraphFont"/>
    <w:uiPriority w:val="33"/>
    <w:semiHidden/>
    <w:unhideWhenUsed/>
    <w:qFormat/>
    <w:rPr>
      <w:b w:val="0"/>
      <w:bCs/>
      <w:i w:val="0"/>
      <w:iCs/>
      <w:color w:val="0072C6" w:themeColor="accent1"/>
      <w:spacing w:val="0"/>
      <w:u w:val="single"/>
    </w:rPr>
  </w:style>
  <w:style w:type="paragraph" w:styleId="Caption">
    <w:name w:val="caption"/>
    <w:basedOn w:val="Normal"/>
    <w:next w:val="Normal"/>
    <w:uiPriority w:val="35"/>
    <w:semiHidden/>
    <w:unhideWhenUsed/>
    <w:qFormat/>
    <w:pPr>
      <w:spacing w:after="200" w:line="240" w:lineRule="auto"/>
    </w:pPr>
    <w:rPr>
      <w:i/>
      <w:iCs/>
      <w:sz w:val="20"/>
      <w:szCs w:val="18"/>
    </w:rPr>
  </w:style>
  <w:style w:type="paragraph" w:styleId="TOCHeading">
    <w:name w:val="TOC Heading"/>
    <w:basedOn w:val="Heading1"/>
    <w:next w:val="Normal"/>
    <w:uiPriority w:val="39"/>
    <w:semiHidden/>
    <w:unhideWhenUsed/>
    <w:qFormat/>
    <w:pPr>
      <w:spacing w:after="0" w:line="360" w:lineRule="auto"/>
      <w:outlineLvl w:val="9"/>
    </w:pPr>
    <w:rPr>
      <w:sz w:val="84"/>
    </w:rPr>
  </w:style>
  <w:style w:type="character" w:styleId="PlaceholderText">
    <w:name w:val="Placeholder Text"/>
    <w:basedOn w:val="DefaultParagraphFont"/>
    <w:uiPriority w:val="99"/>
    <w:semiHidden/>
    <w:rPr>
      <w:color w:val="808080"/>
    </w:rPr>
  </w:style>
  <w:style w:type="paragraph" w:styleId="Footer">
    <w:name w:val="footer"/>
    <w:basedOn w:val="Normal"/>
    <w:link w:val="FooterChar"/>
    <w:uiPriority w:val="99"/>
    <w:unhideWhenUsed/>
    <w:qFormat/>
    <w:pPr>
      <w:pBdr>
        <w:top w:val="single" w:sz="4" w:space="8" w:color="0072C6" w:themeColor="accent1"/>
        <w:left w:val="single" w:sz="4" w:space="31" w:color="0072C6" w:themeColor="accent1"/>
        <w:bottom w:val="single" w:sz="4" w:space="8" w:color="0072C6" w:themeColor="accent1"/>
        <w:right w:val="single" w:sz="4" w:space="31" w:color="0072C6" w:themeColor="accent1"/>
      </w:pBdr>
      <w:shd w:val="clear" w:color="auto" w:fill="0072C6" w:themeFill="accent1"/>
      <w:spacing w:before="0" w:after="0" w:line="240" w:lineRule="auto"/>
    </w:pPr>
    <w:rPr>
      <w:color w:val="FFFFFF" w:themeColor="background1"/>
    </w:rPr>
  </w:style>
  <w:style w:type="character" w:customStyle="1" w:styleId="FooterChar">
    <w:name w:val="Footer Char"/>
    <w:basedOn w:val="DefaultParagraphFont"/>
    <w:link w:val="Footer"/>
    <w:uiPriority w:val="99"/>
    <w:rPr>
      <w:color w:val="FFFFFF" w:themeColor="background1"/>
      <w:shd w:val="clear" w:color="auto" w:fill="0072C6" w:themeFill="accent1"/>
    </w:rPr>
  </w:style>
  <w:style w:type="paragraph" w:styleId="Quote">
    <w:name w:val="Quote"/>
    <w:basedOn w:val="Normal"/>
    <w:next w:val="Normal"/>
    <w:link w:val="QuoteChar"/>
    <w:uiPriority w:val="29"/>
    <w:unhideWhenUsed/>
    <w:qFormat/>
    <w:pPr>
      <w:spacing w:before="360" w:after="560" w:line="264" w:lineRule="auto"/>
      <w:ind w:left="605" w:right="605"/>
      <w:contextualSpacing/>
    </w:pPr>
    <w:rPr>
      <w:rFonts w:asciiTheme="majorHAnsi" w:hAnsiTheme="majorHAnsi"/>
      <w:i/>
      <w:iCs/>
      <w:color w:val="0072C6" w:themeColor="accent1"/>
      <w:sz w:val="40"/>
    </w:rPr>
  </w:style>
  <w:style w:type="character" w:customStyle="1" w:styleId="QuoteChar">
    <w:name w:val="Quote Char"/>
    <w:basedOn w:val="DefaultParagraphFont"/>
    <w:link w:val="Quote"/>
    <w:uiPriority w:val="29"/>
    <w:rPr>
      <w:rFonts w:asciiTheme="majorHAnsi" w:hAnsiTheme="majorHAnsi"/>
      <w:i/>
      <w:iCs/>
      <w:color w:val="0072C6" w:themeColor="accent1"/>
      <w:sz w:val="40"/>
    </w:rPr>
  </w:style>
  <w:style w:type="character" w:customStyle="1" w:styleId="IntenseQuoteChar">
    <w:name w:val="Intense Quote Char"/>
    <w:basedOn w:val="DefaultParagraphFont"/>
    <w:link w:val="IntenseQuote"/>
    <w:uiPriority w:val="30"/>
    <w:semiHidden/>
    <w:rPr>
      <w:rFonts w:asciiTheme="majorHAnsi" w:hAnsiTheme="majorHAnsi"/>
      <w:i/>
      <w:iCs/>
      <w:color w:val="F98723" w:themeColor="accent2"/>
      <w:sz w:val="32"/>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0072C6" w:themeColor="accent1"/>
      <w:sz w:val="34"/>
    </w:rPr>
  </w:style>
  <w:style w:type="paragraph" w:styleId="ListNumber">
    <w:name w:val="List Number"/>
    <w:basedOn w:val="Normal"/>
    <w:uiPriority w:val="32"/>
    <w:qFormat/>
    <w:pPr>
      <w:numPr>
        <w:numId w:val="7"/>
      </w:numPr>
      <w:contextualSpacing/>
    </w:p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0072C6" w:themeColor="accent1"/>
    </w:rPr>
  </w:style>
  <w:style w:type="paragraph" w:styleId="ListParagraph">
    <w:name w:val="List Paragraph"/>
    <w:basedOn w:val="Normal"/>
    <w:uiPriority w:val="34"/>
    <w:unhideWhenUsed/>
    <w:qFormat/>
    <w:rsid w:val="00365F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9382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aldiabat\Documents\%7b7246BC09-66F8-584E-B5E3-1302C8E61347%7dtf50002024.dotx" TargetMode="External"/></Relationships>
</file>

<file path=word/theme/theme1.xml><?xml version="1.0" encoding="utf-8"?>
<a:theme xmlns:a="http://schemas.openxmlformats.org/drawingml/2006/main" name="Office Theme">
  <a:themeElements>
    <a:clrScheme name="Business">
      <a:dk1>
        <a:sysClr val="windowText" lastClr="000000"/>
      </a:dk1>
      <a:lt1>
        <a:sysClr val="window" lastClr="FFFFFF"/>
      </a:lt1>
      <a:dk2>
        <a:srgbClr val="0C1227"/>
      </a:dk2>
      <a:lt2>
        <a:srgbClr val="FDF9F7"/>
      </a:lt2>
      <a:accent1>
        <a:srgbClr val="0072C6"/>
      </a:accent1>
      <a:accent2>
        <a:srgbClr val="F98723"/>
      </a:accent2>
      <a:accent3>
        <a:srgbClr val="DC3C00"/>
      </a:accent3>
      <a:accent4>
        <a:srgbClr val="F9CB23"/>
      </a:accent4>
      <a:accent5>
        <a:srgbClr val="009E49"/>
      </a:accent5>
      <a:accent6>
        <a:srgbClr val="79498B"/>
      </a:accent6>
      <a:hlink>
        <a:srgbClr val="0072C6"/>
      </a:hlink>
      <a:folHlink>
        <a:srgbClr val="79498B"/>
      </a:folHlink>
    </a:clrScheme>
    <a:fontScheme name="Georgia-Arial">
      <a:majorFont>
        <a:latin typeface="Georgia" panose="020405020504050203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{7246BC09-66F8-584E-B5E3-1302C8E61347}tf50002024</Template>
  <TotalTime>2</TotalTime>
  <Pages>7</Pages>
  <Words>1575</Words>
  <Characters>8982</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nomar7915@gmail.com</dc:creator>
  <cp:keywords/>
  <dc:description/>
  <cp:lastModifiedBy>Nawaf Aldiabat</cp:lastModifiedBy>
  <cp:revision>3</cp:revision>
  <cp:lastPrinted>2024-09-24T06:42:00Z</cp:lastPrinted>
  <dcterms:created xsi:type="dcterms:W3CDTF">2025-11-16T13:37:00Z</dcterms:created>
  <dcterms:modified xsi:type="dcterms:W3CDTF">2025-11-16T13:38:00Z</dcterms:modified>
</cp:coreProperties>
</file>