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5C" w:rsidRDefault="007F395C" w:rsidP="007F395C">
      <w:pPr>
        <w:widowControl w:val="0"/>
        <w:autoSpaceDE w:val="0"/>
        <w:autoSpaceDN w:val="0"/>
        <w:bidi/>
        <w:adjustRightInd w:val="0"/>
        <w:spacing w:after="0" w:line="240" w:lineRule="auto"/>
        <w:ind w:left="-18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يعتبر نظام المشتريات الحكومية رقم (8) لسنه 2022 وملاحقه والتعليمات الصادرة بموجبه جزء لايتجزأ من الشروط الخاصة</w:t>
      </w:r>
    </w:p>
    <w:p w:rsidR="007F395C" w:rsidRDefault="007F395C" w:rsidP="007F395C">
      <w:pPr>
        <w:pStyle w:val="ListParagraph"/>
        <w:widowControl w:val="0"/>
        <w:numPr>
          <w:ilvl w:val="0"/>
          <w:numId w:val="1"/>
        </w:numPr>
        <w:autoSpaceDE w:val="0"/>
        <w:autoSpaceDN w:val="0"/>
        <w:bidi/>
        <w:adjustRightInd w:val="0"/>
        <w:spacing w:after="0"/>
        <w:jc w:val="both"/>
        <w:rPr>
          <w:rFonts w:asciiTheme="majorBidi" w:eastAsia="Times New Roman" w:hAnsiTheme="majorBidi" w:cstheme="majorBidi"/>
          <w:b/>
          <w:bCs/>
          <w:sz w:val="24"/>
          <w:szCs w:val="24"/>
          <w:lang w:bidi="ar-JO"/>
        </w:rPr>
      </w:pPr>
      <w:r>
        <w:rPr>
          <w:rFonts w:asciiTheme="majorBidi" w:eastAsia="Times New Roman" w:hAnsiTheme="majorBidi" w:cstheme="majorBidi"/>
          <w:b/>
          <w:bCs/>
          <w:sz w:val="24"/>
          <w:szCs w:val="24"/>
          <w:rtl/>
          <w:lang w:bidi="ar-JO"/>
        </w:rPr>
        <w:t xml:space="preserve">يلتزم المناقص بتقديم عينات كافية مع العرض المقدم وذلك للمواد غير المجربة في المستشفى  ويحق للجنه الدارسة طلب اي عينات لمواد مجربة سابقا (اذا ارتأت اللجنه  ذلك) ويحق للجنه استبعاد اي عرض لايلتزم بتقديم عينات للتقييم و دون الرجوع للمناقص </w:t>
      </w:r>
      <w:r>
        <w:rPr>
          <w:rFonts w:asciiTheme="majorBidi" w:eastAsia="Times New Roman" w:hAnsiTheme="majorBidi" w:cstheme="majorBidi"/>
          <w:b/>
          <w:bCs/>
          <w:sz w:val="24"/>
          <w:szCs w:val="24"/>
          <w:lang w:bidi="ar-JO"/>
        </w:rPr>
        <w:t>.</w:t>
      </w:r>
    </w:p>
    <w:p w:rsidR="007F395C" w:rsidRDefault="007F395C" w:rsidP="007F395C">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يحق للجنه الفنية التنسيب بالاحالة على اكثر من مناقص للمادة الواحدة في حال كان فرق السعر لايتجاوز (5%) من القيمة الاجمالية للمادة للتنويع وبنسبة لاتقل عن (60%) للارخص ولا تزيد عن (40%) للذي يليه بالسعر شريطة ان  يكون كلا </w:t>
      </w:r>
      <w:r>
        <w:rPr>
          <w:rFonts w:ascii="Times New Roman" w:eastAsia="Times New Roman" w:hAnsi="Times New Roman" w:cs="Times New Roman"/>
          <w:b/>
          <w:bCs/>
          <w:sz w:val="24"/>
          <w:szCs w:val="24"/>
          <w:rtl/>
        </w:rPr>
        <w:t>المناقصان</w:t>
      </w:r>
      <w:r>
        <w:rPr>
          <w:rFonts w:asciiTheme="majorBidi" w:eastAsia="Times New Roman" w:hAnsiTheme="majorBidi" w:cstheme="majorBidi"/>
          <w:b/>
          <w:bCs/>
          <w:sz w:val="24"/>
          <w:szCs w:val="24"/>
          <w:rtl/>
        </w:rPr>
        <w:t xml:space="preserve"> للمادة الواحدة مجرب </w:t>
      </w:r>
      <w:r>
        <w:rPr>
          <w:rFonts w:asciiTheme="majorBidi" w:eastAsia="Times New Roman" w:hAnsiTheme="majorBidi" w:cstheme="majorBidi"/>
          <w:b/>
          <w:bCs/>
          <w:sz w:val="24"/>
          <w:szCs w:val="24"/>
        </w:rPr>
        <w:t>.</w:t>
      </w:r>
    </w:p>
    <w:p w:rsidR="007F395C" w:rsidRDefault="007F395C" w:rsidP="007F395C">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التوريد : </w:t>
      </w:r>
      <w:r>
        <w:rPr>
          <w:rFonts w:asciiTheme="majorBidi" w:hAnsiTheme="majorBidi" w:cstheme="majorBidi"/>
          <w:b/>
          <w:bCs/>
          <w:sz w:val="24"/>
          <w:szCs w:val="24"/>
          <w:rtl/>
          <w:lang w:bidi="ar-JO"/>
        </w:rPr>
        <w:t xml:space="preserve"> </w:t>
      </w:r>
      <w:r>
        <w:rPr>
          <w:rFonts w:asciiTheme="majorBidi" w:hAnsiTheme="majorBidi" w:cstheme="majorBidi" w:hint="cs"/>
          <w:b/>
          <w:bCs/>
          <w:sz w:val="24"/>
          <w:szCs w:val="24"/>
          <w:rtl/>
          <w:lang w:bidi="ar-JO"/>
        </w:rPr>
        <w:t>كامل الكمية حالا ( ويحق للجنة الاحالة على الاسرع في التوريد ) .</w:t>
      </w:r>
    </w:p>
    <w:p w:rsidR="007F395C" w:rsidRDefault="007F395C" w:rsidP="007F395C">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يلتزم المتعهد بتقديم كفالة حسن تنفيذ بنسبة 10% من قيمة الاحالة </w:t>
      </w:r>
      <w:r>
        <w:rPr>
          <w:rFonts w:asciiTheme="majorBidi" w:hAnsiTheme="majorBidi" w:cstheme="majorBidi" w:hint="cs"/>
          <w:b/>
          <w:bCs/>
          <w:sz w:val="24"/>
          <w:szCs w:val="24"/>
          <w:rtl/>
        </w:rPr>
        <w:t xml:space="preserve">( في حال عدم توريد كامل الكمية المحالة حالا ) </w:t>
      </w:r>
      <w:r>
        <w:rPr>
          <w:rFonts w:asciiTheme="majorBidi" w:hAnsiTheme="majorBidi" w:cstheme="majorBidi"/>
          <w:b/>
          <w:bCs/>
          <w:sz w:val="24"/>
          <w:szCs w:val="24"/>
        </w:rPr>
        <w:t>.</w:t>
      </w:r>
    </w:p>
    <w:p w:rsidR="007F395C" w:rsidRDefault="007F395C" w:rsidP="007F395C">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hint="cs"/>
          <w:b/>
          <w:bCs/>
          <w:sz w:val="24"/>
          <w:szCs w:val="24"/>
          <w:rtl/>
        </w:rPr>
        <w:t xml:space="preserve">يحق للجنه الفنية احالة نسبة لاتتجاوز 30% من الكمية المطلوبة حسب دعوة العطاء على الشركات التي تتقدم لاول مرة و تم تجربة العينات لها </w:t>
      </w:r>
    </w:p>
    <w:p w:rsidR="007F395C" w:rsidRDefault="007F395C" w:rsidP="007F395C">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يجب ان لا تقل مدة صلاحية المواد الموردة عن (70%) عند التسليم وبخلاف ذلك  يحق للجنه الاستلام رفض المادة او قبول استلامها على ان يلتزم المتعهد بتقديم تعهد استبدال للمواد المنتهية الصلاحيه</w:t>
      </w:r>
      <w:r>
        <w:rPr>
          <w:rFonts w:asciiTheme="majorBidi" w:eastAsia="Times New Roman" w:hAnsiTheme="majorBidi" w:cstheme="majorBidi"/>
          <w:b/>
          <w:bCs/>
          <w:sz w:val="24"/>
          <w:szCs w:val="24"/>
        </w:rPr>
        <w:t xml:space="preserve"> </w:t>
      </w:r>
      <w:r>
        <w:rPr>
          <w:rFonts w:asciiTheme="majorBidi" w:eastAsia="Times New Roman" w:hAnsiTheme="majorBidi" w:cstheme="majorBidi"/>
          <w:b/>
          <w:bCs/>
          <w:sz w:val="24"/>
          <w:szCs w:val="24"/>
          <w:rtl/>
        </w:rPr>
        <w:t>ومع احتفاظ المستشفى بحق التغريم</w:t>
      </w:r>
      <w:r>
        <w:rPr>
          <w:rFonts w:asciiTheme="majorBidi" w:eastAsia="Times New Roman" w:hAnsiTheme="majorBidi" w:cstheme="majorBidi"/>
          <w:b/>
          <w:bCs/>
          <w:sz w:val="24"/>
          <w:szCs w:val="24"/>
        </w:rPr>
        <w:t xml:space="preserve"> .</w:t>
      </w:r>
    </w:p>
    <w:p w:rsidR="007F395C" w:rsidRDefault="007F395C" w:rsidP="007F395C">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توسم المواد بعبارة " مباع لمستشفى الأمير حمزة " أو </w:t>
      </w:r>
      <w:r>
        <w:rPr>
          <w:rFonts w:asciiTheme="majorBidi" w:eastAsia="Times New Roman" w:hAnsiTheme="majorBidi" w:cstheme="majorBidi"/>
          <w:b/>
          <w:bCs/>
          <w:sz w:val="24"/>
          <w:szCs w:val="24"/>
        </w:rPr>
        <w:t>PHH</w:t>
      </w:r>
      <w:r>
        <w:rPr>
          <w:rFonts w:asciiTheme="majorBidi" w:eastAsia="Times New Roman" w:hAnsiTheme="majorBidi" w:cstheme="majorBidi"/>
          <w:b/>
          <w:bCs/>
          <w:sz w:val="24"/>
          <w:szCs w:val="24"/>
          <w:rtl/>
        </w:rPr>
        <w:t xml:space="preserve"> و بشكل واضح </w:t>
      </w:r>
      <w:r>
        <w:rPr>
          <w:rFonts w:asciiTheme="majorBidi" w:eastAsia="Times New Roman" w:hAnsiTheme="majorBidi" w:cstheme="majorBidi"/>
          <w:b/>
          <w:bCs/>
          <w:sz w:val="24"/>
          <w:szCs w:val="24"/>
          <w:u w:val="double"/>
          <w:rtl/>
        </w:rPr>
        <w:t>على العبوات الخارجية و الداخلية</w:t>
      </w:r>
      <w:r>
        <w:rPr>
          <w:rFonts w:asciiTheme="majorBidi" w:eastAsia="Times New Roman" w:hAnsiTheme="majorBidi" w:cstheme="majorBidi"/>
          <w:b/>
          <w:bCs/>
          <w:sz w:val="24"/>
          <w:szCs w:val="24"/>
          <w:rtl/>
        </w:rPr>
        <w:t xml:space="preserve">  بختم غير قابل للازالة وبخلاف ذلك يحق للجنه الاستلام رفض المادة او قبول استلامها مع احتفاظ المستشفى بحق التغريم </w:t>
      </w:r>
      <w:r>
        <w:rPr>
          <w:rFonts w:asciiTheme="majorBidi" w:eastAsia="Times New Roman" w:hAnsiTheme="majorBidi" w:cstheme="majorBidi"/>
          <w:b/>
          <w:bCs/>
          <w:sz w:val="24"/>
          <w:szCs w:val="24"/>
        </w:rPr>
        <w:t>.</w:t>
      </w:r>
    </w:p>
    <w:p w:rsidR="007F395C" w:rsidRDefault="007F395C" w:rsidP="007F395C">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يتم التسليم داخل مستودعات المستشفى و على حساب المتعهد وذلك بعد التنسيق مع مسؤول المستودع المختص</w:t>
      </w:r>
    </w:p>
    <w:p w:rsidR="007F395C" w:rsidRDefault="007F395C" w:rsidP="007F395C">
      <w:pPr>
        <w:pStyle w:val="ListParagraph"/>
        <w:numPr>
          <w:ilvl w:val="0"/>
          <w:numId w:val="1"/>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rPr>
        <w:t>يجب ذكر رقم التشغيلة وتاريخ الانتاج والانتهاء وظروف التخزين و( طريقة التعقيم  للمواد المعقمة فقط) على العبوات الخ</w:t>
      </w:r>
      <w:r>
        <w:rPr>
          <w:rFonts w:asciiTheme="majorBidi" w:eastAsia="Times New Roman" w:hAnsiTheme="majorBidi" w:cstheme="majorBidi"/>
          <w:b/>
          <w:bCs/>
          <w:sz w:val="24"/>
          <w:szCs w:val="24"/>
          <w:rtl/>
        </w:rPr>
        <w:t>ارجية وفي لم يذكر اي من هذه المعلومات يلتزم المناقص بتقديم  وثيقة تبين هذه المعلومات لكل رقم تشغيله يتم توريدها للمستشفى</w:t>
      </w:r>
      <w:r>
        <w:rPr>
          <w:rFonts w:asciiTheme="majorBidi" w:hAnsiTheme="majorBidi" w:cstheme="majorBidi"/>
          <w:b/>
          <w:bCs/>
          <w:sz w:val="24"/>
          <w:szCs w:val="24"/>
          <w:rtl/>
        </w:rPr>
        <w:t xml:space="preserve"> </w:t>
      </w:r>
    </w:p>
    <w:p w:rsidR="007F395C" w:rsidRDefault="007F395C" w:rsidP="007F395C">
      <w:pPr>
        <w:pStyle w:val="ListParagraph"/>
        <w:numPr>
          <w:ilvl w:val="0"/>
          <w:numId w:val="1"/>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lang w:bidi="ar-JO"/>
        </w:rPr>
        <w:t>يلتزم المتعهد بتقديم ضمانة من سوء المصنعية على شكل كفالة عدلية او تعهد شخصي مصدق من كاتب العدل حسب الاصول وفقا للمادة رقم (12) من الملحق رقم (1) لنظام المشتريات الحكومية رقم (8) لسنة 2022.</w:t>
      </w:r>
    </w:p>
    <w:p w:rsidR="007F395C" w:rsidRDefault="007F395C" w:rsidP="007F395C">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يجب إرفاق صورة عن احدى شهادات الجودة ال</w:t>
      </w:r>
      <w:r>
        <w:rPr>
          <w:rFonts w:asciiTheme="majorBidi" w:eastAsia="Times New Roman" w:hAnsiTheme="majorBidi" w:cstheme="majorBidi"/>
          <w:b/>
          <w:bCs/>
          <w:sz w:val="24"/>
          <w:szCs w:val="24"/>
          <w:rtl/>
          <w:lang w:bidi="ar-JO"/>
        </w:rPr>
        <w:t xml:space="preserve">مصدقة من المؤسسة العامة للغذاء و الدواء </w:t>
      </w:r>
      <w:r>
        <w:rPr>
          <w:rFonts w:asciiTheme="majorBidi" w:eastAsia="Times New Roman" w:hAnsiTheme="majorBidi" w:cstheme="majorBidi"/>
          <w:b/>
          <w:bCs/>
          <w:color w:val="000000" w:themeColor="text1"/>
          <w:sz w:val="24"/>
          <w:szCs w:val="24"/>
          <w:rtl/>
        </w:rPr>
        <w:t xml:space="preserve">(سارية المفعول) </w:t>
      </w:r>
      <w:r>
        <w:rPr>
          <w:rFonts w:asciiTheme="majorBidi" w:eastAsia="Times New Roman" w:hAnsiTheme="majorBidi" w:cstheme="majorBidi"/>
          <w:b/>
          <w:bCs/>
          <w:sz w:val="24"/>
          <w:szCs w:val="24"/>
          <w:rtl/>
        </w:rPr>
        <w:t>(</w:t>
      </w:r>
      <w:r>
        <w:rPr>
          <w:rFonts w:asciiTheme="majorBidi" w:eastAsia="Times New Roman" w:hAnsiTheme="majorBidi" w:cstheme="majorBidi"/>
          <w:b/>
          <w:bCs/>
          <w:sz w:val="24"/>
          <w:szCs w:val="24"/>
        </w:rPr>
        <w:t xml:space="preserve">CE, EC , </w:t>
      </w:r>
      <w:proofErr w:type="spellStart"/>
      <w:r>
        <w:rPr>
          <w:rFonts w:asciiTheme="majorBidi" w:eastAsia="Times New Roman" w:hAnsiTheme="majorBidi" w:cstheme="majorBidi"/>
          <w:b/>
          <w:bCs/>
          <w:sz w:val="24"/>
          <w:szCs w:val="24"/>
        </w:rPr>
        <w:t>FDA,TUV</w:t>
      </w:r>
      <w:proofErr w:type="spellEnd"/>
      <w:r>
        <w:rPr>
          <w:rFonts w:asciiTheme="majorBidi" w:eastAsia="Times New Roman" w:hAnsiTheme="majorBidi" w:cstheme="majorBidi"/>
          <w:b/>
          <w:bCs/>
          <w:sz w:val="24"/>
          <w:szCs w:val="24"/>
        </w:rPr>
        <w:t>, Declaration of Conformity</w:t>
      </w:r>
      <w:r>
        <w:rPr>
          <w:rFonts w:asciiTheme="majorBidi" w:eastAsia="Times New Roman" w:hAnsiTheme="majorBidi" w:cstheme="majorBidi"/>
          <w:b/>
          <w:bCs/>
          <w:sz w:val="24"/>
          <w:szCs w:val="24"/>
          <w:rtl/>
        </w:rPr>
        <w:t>) عند التوريد</w:t>
      </w:r>
      <w:r>
        <w:rPr>
          <w:rFonts w:asciiTheme="majorBidi" w:eastAsia="Times New Roman" w:hAnsiTheme="majorBidi" w:cstheme="majorBidi"/>
          <w:b/>
          <w:bCs/>
          <w:sz w:val="24"/>
          <w:szCs w:val="24"/>
        </w:rPr>
        <w:t>.</w:t>
      </w:r>
    </w:p>
    <w:p w:rsidR="007F395C" w:rsidRDefault="007F395C" w:rsidP="007F395C">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lang w:bidi="ar-JO"/>
        </w:rPr>
        <w:t>يجوز تقديم بعض البدائل الاختيارية .</w:t>
      </w:r>
    </w:p>
    <w:p w:rsidR="007F395C" w:rsidRDefault="007F395C" w:rsidP="007F395C">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lang w:bidi="ar-JO"/>
        </w:rPr>
        <w:t>يلتزم المناقص بارفاق عرض السعر ضمن الوثائق المرفقة وبشكل مفصل فنيا و ماليا</w:t>
      </w:r>
      <w:r>
        <w:rPr>
          <w:rFonts w:asciiTheme="majorBidi" w:eastAsia="Times New Roman" w:hAnsiTheme="majorBidi" w:cstheme="majorBidi"/>
          <w:b/>
          <w:bCs/>
          <w:sz w:val="24"/>
          <w:szCs w:val="24"/>
          <w:rtl/>
          <w:lang w:bidi="ar-JO"/>
        </w:rPr>
        <w:t xml:space="preserve"> .</w:t>
      </w:r>
    </w:p>
    <w:p w:rsidR="007F395C" w:rsidRDefault="007F395C" w:rsidP="007F395C">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lang w:bidi="ar-JO"/>
        </w:rPr>
      </w:pPr>
    </w:p>
    <w:p w:rsidR="002C1EAF" w:rsidRDefault="002C1EAF"/>
    <w:sectPr w:rsidR="002C1E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71E2B"/>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7F395C"/>
    <w:rsid w:val="002C1EAF"/>
    <w:rsid w:val="007F39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95C"/>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dianaa.semreen</dc:creator>
  <cp:keywords/>
  <dc:description/>
  <cp:lastModifiedBy>dianaa.semreen</cp:lastModifiedBy>
  <cp:revision>2</cp:revision>
  <dcterms:created xsi:type="dcterms:W3CDTF">2025-08-24T06:07:00Z</dcterms:created>
  <dcterms:modified xsi:type="dcterms:W3CDTF">2025-08-24T06:08:00Z</dcterms:modified>
</cp:coreProperties>
</file>