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13" w:rsidRPr="004B63E0" w:rsidRDefault="001F4013" w:rsidP="00890EC8">
      <w:pPr>
        <w:widowControl w:val="0"/>
        <w:autoSpaceDE w:val="0"/>
        <w:autoSpaceDN w:val="0"/>
        <w:bidi/>
        <w:adjustRightInd w:val="0"/>
        <w:spacing w:after="0" w:line="240" w:lineRule="auto"/>
        <w:ind w:left="180"/>
        <w:jc w:val="both"/>
        <w:rPr>
          <w:rFonts w:asciiTheme="majorBidi" w:eastAsia="Times New Roman" w:hAnsiTheme="majorBidi" w:cstheme="majorBidi"/>
          <w:sz w:val="14"/>
          <w:szCs w:val="14"/>
          <w:rtl/>
        </w:rPr>
      </w:pPr>
    </w:p>
    <w:p w:rsidR="00C133C0" w:rsidRPr="0089366B" w:rsidRDefault="00C133C0"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tl/>
        </w:rPr>
      </w:pPr>
      <w:r w:rsidRPr="0089366B">
        <w:rPr>
          <w:rFonts w:asciiTheme="majorBidi" w:eastAsia="Times New Roman" w:hAnsiTheme="majorBidi" w:cstheme="majorBidi"/>
          <w:sz w:val="26"/>
          <w:szCs w:val="26"/>
          <w:rtl/>
        </w:rPr>
        <w:t>يعتبر تقديم العرض من قبل المناقص تأكيدا منه بأنهاجر</w:t>
      </w:r>
      <w:r w:rsidR="00B13493" w:rsidRPr="0089366B">
        <w:rPr>
          <w:rFonts w:asciiTheme="majorBidi" w:eastAsia="Times New Roman" w:hAnsiTheme="majorBidi" w:cstheme="majorBidi" w:hint="cs"/>
          <w:sz w:val="26"/>
          <w:szCs w:val="26"/>
          <w:rtl/>
        </w:rPr>
        <w:t>ى</w:t>
      </w:r>
      <w:r w:rsidRPr="0089366B">
        <w:rPr>
          <w:rFonts w:asciiTheme="majorBidi" w:eastAsia="Times New Roman" w:hAnsiTheme="majorBidi" w:cstheme="majorBidi"/>
          <w:sz w:val="26"/>
          <w:szCs w:val="26"/>
          <w:rtl/>
        </w:rPr>
        <w:t xml:space="preserve"> التزاما مع الشركة المصنعة بكامل اللوازم المعروضة وضمن مواصفات وشروط دعوة </w:t>
      </w:r>
      <w:r w:rsidR="00B13493" w:rsidRPr="0089366B">
        <w:rPr>
          <w:rFonts w:asciiTheme="majorBidi" w:eastAsia="Times New Roman" w:hAnsiTheme="majorBidi" w:cstheme="majorBidi" w:hint="cs"/>
          <w:sz w:val="26"/>
          <w:szCs w:val="26"/>
          <w:rtl/>
        </w:rPr>
        <w:t>العطاءو</w:t>
      </w:r>
      <w:r w:rsidRPr="0089366B">
        <w:rPr>
          <w:rFonts w:asciiTheme="majorBidi" w:eastAsia="Times New Roman" w:hAnsiTheme="majorBidi" w:cstheme="majorBidi"/>
          <w:sz w:val="26"/>
          <w:szCs w:val="26"/>
          <w:rtl/>
        </w:rPr>
        <w:t>العرض المقدم من قبله.</w:t>
      </w:r>
    </w:p>
    <w:p w:rsidR="00C133C0" w:rsidRDefault="00C133C0"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يجب تقديم النشرات الفنية</w:t>
      </w:r>
      <w:r w:rsidR="00B13493" w:rsidRPr="0089366B">
        <w:rPr>
          <w:rFonts w:asciiTheme="majorBidi" w:eastAsia="Times New Roman" w:hAnsiTheme="majorBidi" w:cstheme="majorBidi" w:hint="cs"/>
          <w:sz w:val="26"/>
          <w:szCs w:val="26"/>
          <w:rtl/>
        </w:rPr>
        <w:t>(</w:t>
      </w:r>
      <w:r w:rsidR="00B13493" w:rsidRPr="0089366B">
        <w:rPr>
          <w:rFonts w:asciiTheme="majorBidi" w:eastAsia="Times New Roman" w:hAnsiTheme="majorBidi" w:cstheme="majorBidi"/>
          <w:sz w:val="26"/>
          <w:szCs w:val="26"/>
          <w:rtl/>
        </w:rPr>
        <w:t xml:space="preserve">الكتالوجات </w:t>
      </w:r>
      <w:r w:rsidR="00B13493" w:rsidRPr="0089366B">
        <w:rPr>
          <w:rFonts w:asciiTheme="majorBidi" w:eastAsia="Times New Roman" w:hAnsiTheme="majorBidi" w:cstheme="majorBidi" w:hint="cs"/>
          <w:sz w:val="26"/>
          <w:szCs w:val="26"/>
          <w:rtl/>
        </w:rPr>
        <w:t xml:space="preserve">) </w:t>
      </w:r>
      <w:r w:rsidRPr="0089366B">
        <w:rPr>
          <w:rFonts w:asciiTheme="majorBidi" w:eastAsia="Times New Roman" w:hAnsiTheme="majorBidi" w:cstheme="majorBidi"/>
          <w:sz w:val="26"/>
          <w:szCs w:val="26"/>
          <w:rtl/>
        </w:rPr>
        <w:t>مع العرض وتوضيح رقم المادة واسم المناقص على كلنشرة فنيه وكذلك ختم وتوقيع</w:t>
      </w:r>
      <w:r w:rsidR="00B13493" w:rsidRPr="0089366B">
        <w:rPr>
          <w:rFonts w:asciiTheme="majorBidi" w:eastAsia="Times New Roman" w:hAnsiTheme="majorBidi" w:cstheme="majorBidi" w:hint="cs"/>
          <w:sz w:val="26"/>
          <w:szCs w:val="26"/>
          <w:rtl/>
        </w:rPr>
        <w:t xml:space="preserve"> المناقص</w:t>
      </w:r>
      <w:r w:rsidRPr="0089366B">
        <w:rPr>
          <w:rFonts w:asciiTheme="majorBidi" w:eastAsia="Times New Roman" w:hAnsiTheme="majorBidi" w:cstheme="majorBidi"/>
          <w:sz w:val="26"/>
          <w:szCs w:val="26"/>
          <w:rtl/>
        </w:rPr>
        <w:t>.</w:t>
      </w:r>
    </w:p>
    <w:p w:rsidR="002B01A0" w:rsidRPr="0089366B" w:rsidRDefault="002B01A0" w:rsidP="002B01A0">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tl/>
        </w:rPr>
      </w:pPr>
      <w:r w:rsidRPr="00FE7CE6">
        <w:rPr>
          <w:rFonts w:asciiTheme="majorBidi" w:eastAsia="Times New Roman" w:hAnsiTheme="majorBidi" w:cstheme="majorBidi"/>
          <w:sz w:val="26"/>
          <w:szCs w:val="26"/>
          <w:rtl/>
        </w:rPr>
        <w:t>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w:t>
      </w:r>
    </w:p>
    <w:p w:rsidR="00FA1CE3" w:rsidRDefault="003A3A17"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bookmarkStart w:id="0" w:name="_Hlk148943202"/>
      <w:r w:rsidRPr="0089366B">
        <w:rPr>
          <w:rFonts w:asciiTheme="majorBidi" w:eastAsia="Times New Roman" w:hAnsiTheme="majorBidi" w:cstheme="majorBidi"/>
          <w:sz w:val="26"/>
          <w:szCs w:val="26"/>
          <w:rtl/>
        </w:rPr>
        <w:t xml:space="preserve">يحق للجنه الفنية التنسيب بالاحالة على اكثر من مناقص للمادة الواحدة وفي حال كان فرق السعر لايتجاوز (5%) من القيمة الاجمالية للمادة للتنويع وبنسبة (60%) للارخص و (40%) للذي يليه بالسعر شريطة ان  يكون كلا المناقصان للمادة الواحدة مجرب </w:t>
      </w:r>
      <w:bookmarkEnd w:id="0"/>
    </w:p>
    <w:p w:rsidR="00F6690E" w:rsidRPr="0089366B" w:rsidRDefault="00F6690E"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Pr>
          <w:rFonts w:asciiTheme="majorBidi" w:eastAsia="Times New Roman" w:hAnsiTheme="majorBidi" w:cstheme="majorBidi" w:hint="cs"/>
          <w:sz w:val="26"/>
          <w:szCs w:val="26"/>
          <w:rtl/>
        </w:rPr>
        <w:t xml:space="preserve">يحق للجنة الفنية احالة نسبة لاتزيد عن (30%) من الكمية المطلوبة  حسب دعوة العطاء على الشركات </w:t>
      </w:r>
      <w:r>
        <w:rPr>
          <w:rFonts w:asciiTheme="majorBidi" w:eastAsia="Times New Roman" w:hAnsiTheme="majorBidi" w:cstheme="majorBidi" w:hint="cs"/>
          <w:sz w:val="26"/>
          <w:szCs w:val="26"/>
          <w:rtl/>
          <w:lang w:bidi="ar-JO"/>
        </w:rPr>
        <w:t xml:space="preserve">(لمواد تقدم لاول مرة </w:t>
      </w:r>
      <w:r w:rsidR="002B01A0">
        <w:rPr>
          <w:rFonts w:asciiTheme="majorBidi" w:eastAsia="Times New Roman" w:hAnsiTheme="majorBidi" w:cstheme="majorBidi" w:hint="cs"/>
          <w:sz w:val="26"/>
          <w:szCs w:val="26"/>
          <w:rtl/>
          <w:lang w:bidi="ar-JO"/>
        </w:rPr>
        <w:t xml:space="preserve">) </w:t>
      </w:r>
      <w:r>
        <w:rPr>
          <w:rFonts w:asciiTheme="majorBidi" w:eastAsia="Times New Roman" w:hAnsiTheme="majorBidi" w:cstheme="majorBidi" w:hint="cs"/>
          <w:sz w:val="26"/>
          <w:szCs w:val="26"/>
          <w:rtl/>
          <w:lang w:bidi="ar-JO"/>
        </w:rPr>
        <w:t>وا</w:t>
      </w:r>
      <w:r>
        <w:rPr>
          <w:rFonts w:asciiTheme="majorBidi" w:eastAsia="Times New Roman" w:hAnsiTheme="majorBidi" w:cstheme="majorBidi" w:hint="cs"/>
          <w:sz w:val="26"/>
          <w:szCs w:val="26"/>
          <w:rtl/>
        </w:rPr>
        <w:t xml:space="preserve">لتي تم تجربة وتقيم </w:t>
      </w:r>
      <w:r w:rsidR="002B01A0">
        <w:rPr>
          <w:rFonts w:asciiTheme="majorBidi" w:eastAsia="Times New Roman" w:hAnsiTheme="majorBidi" w:cstheme="majorBidi" w:hint="cs"/>
          <w:sz w:val="26"/>
          <w:szCs w:val="26"/>
          <w:rtl/>
        </w:rPr>
        <w:t>عينات لها</w:t>
      </w:r>
    </w:p>
    <w:p w:rsidR="00FA1CE3" w:rsidRPr="0089366B" w:rsidRDefault="00FA1CE3"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 xml:space="preserve">يجوز للمناقص ان يرفق بعرضه بعض البدائل الاختيارية </w:t>
      </w:r>
    </w:p>
    <w:p w:rsidR="00C133C0" w:rsidRPr="0089366B" w:rsidRDefault="00C133C0"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يلتزم المناقص بتحديد الشركة الصانعة(</w:t>
      </w:r>
      <w:r w:rsidRPr="0089366B">
        <w:rPr>
          <w:rFonts w:asciiTheme="majorBidi" w:eastAsia="Times New Roman" w:hAnsiTheme="majorBidi" w:cstheme="majorBidi"/>
          <w:sz w:val="26"/>
          <w:szCs w:val="26"/>
        </w:rPr>
        <w:t xml:space="preserve">Manufacturer </w:t>
      </w:r>
      <w:r w:rsidRPr="0089366B">
        <w:rPr>
          <w:rFonts w:asciiTheme="majorBidi" w:eastAsia="Times New Roman" w:hAnsiTheme="majorBidi" w:cstheme="majorBidi"/>
          <w:sz w:val="26"/>
          <w:szCs w:val="26"/>
          <w:rtl/>
        </w:rPr>
        <w:t>) وبلد المنشأ (</w:t>
      </w:r>
      <w:r w:rsidRPr="0089366B">
        <w:rPr>
          <w:rFonts w:asciiTheme="majorBidi" w:eastAsia="Times New Roman" w:hAnsiTheme="majorBidi" w:cstheme="majorBidi"/>
          <w:sz w:val="26"/>
          <w:szCs w:val="26"/>
        </w:rPr>
        <w:t>Country of origin</w:t>
      </w:r>
      <w:r w:rsidRPr="0089366B">
        <w:rPr>
          <w:rFonts w:asciiTheme="majorBidi" w:eastAsia="Times New Roman" w:hAnsiTheme="majorBidi" w:cstheme="majorBidi"/>
          <w:sz w:val="26"/>
          <w:szCs w:val="26"/>
          <w:rtl/>
        </w:rPr>
        <w:t>) وبلد الصنع (</w:t>
      </w:r>
      <w:r w:rsidRPr="0089366B">
        <w:rPr>
          <w:rFonts w:asciiTheme="majorBidi" w:eastAsia="Times New Roman" w:hAnsiTheme="majorBidi" w:cstheme="majorBidi"/>
          <w:sz w:val="26"/>
          <w:szCs w:val="26"/>
        </w:rPr>
        <w:t>Made in….</w:t>
      </w:r>
      <w:r w:rsidRPr="0089366B">
        <w:rPr>
          <w:rFonts w:asciiTheme="majorBidi" w:eastAsia="Times New Roman" w:hAnsiTheme="majorBidi" w:cstheme="majorBidi"/>
          <w:sz w:val="26"/>
          <w:szCs w:val="26"/>
          <w:rtl/>
        </w:rPr>
        <w:t xml:space="preserve">) </w:t>
      </w:r>
    </w:p>
    <w:p w:rsidR="00C36D1A" w:rsidRPr="0089366B" w:rsidRDefault="00B80321"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يلتزم</w:t>
      </w:r>
      <w:r w:rsidR="00B71049">
        <w:rPr>
          <w:rFonts w:asciiTheme="majorBidi" w:eastAsia="Times New Roman" w:hAnsiTheme="majorBidi" w:cstheme="majorBidi"/>
          <w:sz w:val="26"/>
          <w:szCs w:val="26"/>
        </w:rPr>
        <w:t xml:space="preserve"> </w:t>
      </w:r>
      <w:r w:rsidR="00FA1CE3" w:rsidRPr="0089366B">
        <w:rPr>
          <w:rFonts w:asciiTheme="majorBidi" w:eastAsia="Times New Roman" w:hAnsiTheme="majorBidi" w:cstheme="majorBidi" w:hint="cs"/>
          <w:sz w:val="26"/>
          <w:szCs w:val="26"/>
          <w:rtl/>
        </w:rPr>
        <w:t>المتعهد</w:t>
      </w:r>
      <w:r w:rsidR="00B71049">
        <w:rPr>
          <w:rFonts w:asciiTheme="majorBidi" w:eastAsia="Times New Roman" w:hAnsiTheme="majorBidi" w:cstheme="majorBidi"/>
          <w:sz w:val="26"/>
          <w:szCs w:val="26"/>
        </w:rPr>
        <w:t xml:space="preserve"> </w:t>
      </w:r>
      <w:r w:rsidR="001B0311" w:rsidRPr="0089366B">
        <w:rPr>
          <w:rFonts w:asciiTheme="majorBidi" w:eastAsia="Times New Roman" w:hAnsiTheme="majorBidi" w:cstheme="majorBidi"/>
          <w:sz w:val="26"/>
          <w:szCs w:val="26"/>
          <w:rtl/>
        </w:rPr>
        <w:t>باستبدال</w:t>
      </w:r>
      <w:r w:rsidR="00B71049">
        <w:rPr>
          <w:rFonts w:asciiTheme="majorBidi" w:eastAsia="Times New Roman" w:hAnsiTheme="majorBidi" w:cstheme="majorBidi"/>
          <w:sz w:val="26"/>
          <w:szCs w:val="26"/>
        </w:rPr>
        <w:t xml:space="preserve"> </w:t>
      </w:r>
      <w:r w:rsidR="00255973" w:rsidRPr="0089366B">
        <w:rPr>
          <w:rFonts w:asciiTheme="majorBidi" w:eastAsia="Times New Roman" w:hAnsiTheme="majorBidi" w:cstheme="majorBidi"/>
          <w:sz w:val="26"/>
          <w:szCs w:val="26"/>
          <w:rtl/>
        </w:rPr>
        <w:t>ا</w:t>
      </w:r>
      <w:r w:rsidR="00C36D1A" w:rsidRPr="0089366B">
        <w:rPr>
          <w:rFonts w:asciiTheme="majorBidi" w:eastAsia="Times New Roman" w:hAnsiTheme="majorBidi" w:cstheme="majorBidi"/>
          <w:sz w:val="26"/>
          <w:szCs w:val="26"/>
          <w:rtl/>
        </w:rPr>
        <w:t>لمقاسات للمواد</w:t>
      </w:r>
      <w:r w:rsidR="00B71049">
        <w:rPr>
          <w:rFonts w:asciiTheme="majorBidi" w:eastAsia="Times New Roman" w:hAnsiTheme="majorBidi" w:cstheme="majorBidi"/>
          <w:sz w:val="26"/>
          <w:szCs w:val="26"/>
        </w:rPr>
        <w:t xml:space="preserve"> </w:t>
      </w:r>
      <w:r w:rsidR="00AF5E60" w:rsidRPr="0089366B">
        <w:rPr>
          <w:rFonts w:asciiTheme="majorBidi" w:eastAsia="Times New Roman" w:hAnsiTheme="majorBidi" w:cstheme="majorBidi"/>
          <w:sz w:val="26"/>
          <w:szCs w:val="26"/>
          <w:rtl/>
        </w:rPr>
        <w:t>الموردة للمستشفى حتى نفاذ الكمية ( تعفى المواد التي ينطبق عليها هذا البند  من بند الوسم</w:t>
      </w:r>
      <w:r w:rsidR="00F6690E">
        <w:rPr>
          <w:rFonts w:asciiTheme="majorBidi" w:eastAsia="Times New Roman" w:hAnsiTheme="majorBidi" w:cstheme="majorBidi" w:hint="cs"/>
          <w:sz w:val="26"/>
          <w:szCs w:val="26"/>
          <w:rtl/>
        </w:rPr>
        <w:t xml:space="preserve"> الداخلي فقط</w:t>
      </w:r>
      <w:r w:rsidR="00AF5E60" w:rsidRPr="0089366B">
        <w:rPr>
          <w:rFonts w:asciiTheme="majorBidi" w:eastAsia="Times New Roman" w:hAnsiTheme="majorBidi" w:cstheme="majorBidi"/>
          <w:sz w:val="26"/>
          <w:szCs w:val="26"/>
          <w:rtl/>
        </w:rPr>
        <w:t>)</w:t>
      </w:r>
    </w:p>
    <w:p w:rsidR="004C38F8" w:rsidRPr="0089366B" w:rsidRDefault="004C38F8"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 xml:space="preserve">يجب ان لا تقل مدة صلاحية </w:t>
      </w:r>
      <w:r w:rsidR="001B0311" w:rsidRPr="0089366B">
        <w:rPr>
          <w:rFonts w:asciiTheme="majorBidi" w:eastAsia="Times New Roman" w:hAnsiTheme="majorBidi" w:cstheme="majorBidi"/>
          <w:sz w:val="26"/>
          <w:szCs w:val="26"/>
          <w:rtl/>
        </w:rPr>
        <w:t xml:space="preserve">المواد الموردة </w:t>
      </w:r>
      <w:r w:rsidRPr="0089366B">
        <w:rPr>
          <w:rFonts w:asciiTheme="majorBidi" w:eastAsia="Times New Roman" w:hAnsiTheme="majorBidi" w:cstheme="majorBidi"/>
          <w:sz w:val="26"/>
          <w:szCs w:val="26"/>
          <w:rtl/>
        </w:rPr>
        <w:t>عن (</w:t>
      </w:r>
      <w:r w:rsidR="00835AAC">
        <w:rPr>
          <w:rFonts w:asciiTheme="majorBidi" w:eastAsia="Times New Roman" w:hAnsiTheme="majorBidi" w:cstheme="majorBidi" w:hint="cs"/>
          <w:sz w:val="26"/>
          <w:szCs w:val="26"/>
          <w:rtl/>
        </w:rPr>
        <w:t>7</w:t>
      </w:r>
      <w:r w:rsidRPr="0089366B">
        <w:rPr>
          <w:rFonts w:asciiTheme="majorBidi" w:eastAsia="Times New Roman" w:hAnsiTheme="majorBidi" w:cstheme="majorBidi"/>
          <w:sz w:val="26"/>
          <w:szCs w:val="26"/>
          <w:rtl/>
        </w:rPr>
        <w:t xml:space="preserve">0%) </w:t>
      </w:r>
      <w:r w:rsidR="009934F8" w:rsidRPr="0089366B">
        <w:rPr>
          <w:rFonts w:asciiTheme="majorBidi" w:eastAsia="Times New Roman" w:hAnsiTheme="majorBidi" w:cstheme="majorBidi"/>
          <w:sz w:val="26"/>
          <w:szCs w:val="26"/>
          <w:rtl/>
        </w:rPr>
        <w:t>عند</w:t>
      </w:r>
      <w:r w:rsidR="001B0311" w:rsidRPr="0089366B">
        <w:rPr>
          <w:rFonts w:asciiTheme="majorBidi" w:eastAsia="Times New Roman" w:hAnsiTheme="majorBidi" w:cstheme="majorBidi"/>
          <w:sz w:val="26"/>
          <w:szCs w:val="26"/>
          <w:rtl/>
        </w:rPr>
        <w:t>التسليم</w:t>
      </w:r>
      <w:r w:rsidRPr="0089366B">
        <w:rPr>
          <w:rFonts w:asciiTheme="majorBidi" w:eastAsia="Times New Roman" w:hAnsiTheme="majorBidi" w:cstheme="majorBidi"/>
          <w:sz w:val="26"/>
          <w:szCs w:val="26"/>
          <w:rtl/>
        </w:rPr>
        <w:t xml:space="preserve"> وبخلاف ذلك </w:t>
      </w:r>
      <w:r w:rsidR="00593985" w:rsidRPr="0089366B">
        <w:rPr>
          <w:rFonts w:asciiTheme="majorBidi" w:eastAsia="Times New Roman" w:hAnsiTheme="majorBidi" w:cstheme="majorBidi"/>
          <w:sz w:val="26"/>
          <w:szCs w:val="26"/>
          <w:rtl/>
        </w:rPr>
        <w:t xml:space="preserve"> يحق للجنه الاستل</w:t>
      </w:r>
      <w:r w:rsidR="001B0C65" w:rsidRPr="0089366B">
        <w:rPr>
          <w:rFonts w:asciiTheme="majorBidi" w:eastAsia="Times New Roman" w:hAnsiTheme="majorBidi" w:cstheme="majorBidi"/>
          <w:sz w:val="26"/>
          <w:szCs w:val="26"/>
          <w:rtl/>
        </w:rPr>
        <w:t xml:space="preserve">ام رفض المادة او قبول استلامها </w:t>
      </w:r>
      <w:r w:rsidR="00593985" w:rsidRPr="0089366B">
        <w:rPr>
          <w:rFonts w:asciiTheme="majorBidi" w:eastAsia="Times New Roman" w:hAnsiTheme="majorBidi" w:cstheme="majorBidi"/>
          <w:sz w:val="26"/>
          <w:szCs w:val="26"/>
          <w:rtl/>
        </w:rPr>
        <w:t xml:space="preserve">على ان يلتزم </w:t>
      </w:r>
      <w:r w:rsidR="00FA1CE3" w:rsidRPr="0089366B">
        <w:rPr>
          <w:rFonts w:asciiTheme="majorBidi" w:eastAsia="Times New Roman" w:hAnsiTheme="majorBidi" w:cstheme="majorBidi" w:hint="cs"/>
          <w:sz w:val="26"/>
          <w:szCs w:val="26"/>
          <w:rtl/>
        </w:rPr>
        <w:t>المتعهد</w:t>
      </w:r>
      <w:r w:rsidRPr="0089366B">
        <w:rPr>
          <w:rFonts w:asciiTheme="majorBidi" w:eastAsia="Times New Roman" w:hAnsiTheme="majorBidi" w:cstheme="majorBidi"/>
          <w:sz w:val="26"/>
          <w:szCs w:val="26"/>
          <w:rtl/>
        </w:rPr>
        <w:t>بتقديم تعهد استبدال للمواد المنتهية الصلاحيه</w:t>
      </w:r>
      <w:r w:rsidR="00593985" w:rsidRPr="0089366B">
        <w:rPr>
          <w:rFonts w:asciiTheme="majorBidi" w:eastAsia="Times New Roman" w:hAnsiTheme="majorBidi" w:cstheme="majorBidi"/>
          <w:sz w:val="26"/>
          <w:szCs w:val="26"/>
          <w:rtl/>
        </w:rPr>
        <w:t>ومع احتفاظ المستشفى بحق التغريم</w:t>
      </w:r>
    </w:p>
    <w:p w:rsidR="00C36D1A" w:rsidRPr="0089366B" w:rsidRDefault="00C36D1A"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يجب أن تكون العبوات الخارجية من الكرتون المقوى و</w:t>
      </w:r>
      <w:r w:rsidR="004B63E0" w:rsidRPr="0089366B">
        <w:rPr>
          <w:rFonts w:asciiTheme="majorBidi" w:eastAsia="Times New Roman" w:hAnsiTheme="majorBidi" w:cstheme="majorBidi" w:hint="cs"/>
          <w:sz w:val="26"/>
          <w:szCs w:val="26"/>
          <w:rtl/>
        </w:rPr>
        <w:t xml:space="preserve">بحالة </w:t>
      </w:r>
      <w:r w:rsidRPr="0089366B">
        <w:rPr>
          <w:rFonts w:asciiTheme="majorBidi" w:eastAsia="Times New Roman" w:hAnsiTheme="majorBidi" w:cstheme="majorBidi"/>
          <w:sz w:val="26"/>
          <w:szCs w:val="26"/>
          <w:rtl/>
        </w:rPr>
        <w:t>جيدة .</w:t>
      </w:r>
    </w:p>
    <w:p w:rsidR="009F7627" w:rsidRPr="0089366B" w:rsidRDefault="009F7627"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 xml:space="preserve">توسم المواد بعبارة " مباع لمستشفى الأمير حمزة " أو </w:t>
      </w:r>
      <w:r w:rsidRPr="0089366B">
        <w:rPr>
          <w:rFonts w:asciiTheme="majorBidi" w:eastAsia="Times New Roman" w:hAnsiTheme="majorBidi" w:cstheme="majorBidi"/>
          <w:sz w:val="26"/>
          <w:szCs w:val="26"/>
        </w:rPr>
        <w:t>PHH</w:t>
      </w:r>
      <w:r w:rsidR="004B63E0" w:rsidRPr="0089366B">
        <w:rPr>
          <w:rFonts w:asciiTheme="majorBidi" w:eastAsia="Times New Roman" w:hAnsiTheme="majorBidi" w:cstheme="majorBidi" w:hint="cs"/>
          <w:sz w:val="26"/>
          <w:szCs w:val="26"/>
          <w:rtl/>
        </w:rPr>
        <w:t xml:space="preserve">او بموجب لاصقات </w:t>
      </w:r>
      <w:r w:rsidR="004F4631" w:rsidRPr="0089366B">
        <w:rPr>
          <w:rFonts w:asciiTheme="majorBidi" w:eastAsia="Times New Roman" w:hAnsiTheme="majorBidi" w:cstheme="majorBidi" w:hint="cs"/>
          <w:sz w:val="26"/>
          <w:szCs w:val="26"/>
          <w:rtl/>
          <w:lang w:bidi="ar-JO"/>
        </w:rPr>
        <w:t>(خارجيا)</w:t>
      </w:r>
      <w:r w:rsidR="00F6690E">
        <w:rPr>
          <w:rFonts w:asciiTheme="majorBidi" w:eastAsia="Times New Roman" w:hAnsiTheme="majorBidi" w:cstheme="majorBidi" w:hint="cs"/>
          <w:sz w:val="26"/>
          <w:szCs w:val="26"/>
          <w:rtl/>
          <w:lang w:bidi="ar-JO"/>
        </w:rPr>
        <w:t xml:space="preserve"> بختم غير قابل للازالة</w:t>
      </w:r>
      <w:r w:rsidR="00B71049">
        <w:rPr>
          <w:rFonts w:asciiTheme="majorBidi" w:eastAsia="Times New Roman" w:hAnsiTheme="majorBidi" w:cstheme="majorBidi" w:hint="cs"/>
          <w:sz w:val="26"/>
          <w:szCs w:val="26"/>
          <w:rtl/>
          <w:lang w:bidi="ar-JO"/>
        </w:rPr>
        <w:t xml:space="preserve"> </w:t>
      </w:r>
      <w:r w:rsidRPr="0089366B">
        <w:rPr>
          <w:rFonts w:asciiTheme="majorBidi" w:eastAsia="Times New Roman" w:hAnsiTheme="majorBidi" w:cstheme="majorBidi"/>
          <w:sz w:val="26"/>
          <w:szCs w:val="26"/>
          <w:rtl/>
        </w:rPr>
        <w:t>وبشكل واضح</w:t>
      </w:r>
      <w:r w:rsidR="00B71049">
        <w:rPr>
          <w:rFonts w:asciiTheme="majorBidi" w:eastAsia="Times New Roman" w:hAnsiTheme="majorBidi" w:cstheme="majorBidi" w:hint="cs"/>
          <w:sz w:val="26"/>
          <w:szCs w:val="26"/>
          <w:rtl/>
        </w:rPr>
        <w:t xml:space="preserve"> </w:t>
      </w:r>
      <w:r w:rsidR="00593985" w:rsidRPr="0089366B">
        <w:rPr>
          <w:rFonts w:asciiTheme="majorBidi" w:eastAsia="Times New Roman" w:hAnsiTheme="majorBidi" w:cstheme="majorBidi"/>
          <w:sz w:val="26"/>
          <w:szCs w:val="26"/>
          <w:rtl/>
        </w:rPr>
        <w:t xml:space="preserve">وبخلاف ذلك يحق للجنه الاستلام رفض المادة او قبول استلامها مع احتفاظ المستشفى بحق التغريم </w:t>
      </w:r>
      <w:r w:rsidRPr="0089366B">
        <w:rPr>
          <w:rFonts w:asciiTheme="majorBidi" w:eastAsia="Times New Roman" w:hAnsiTheme="majorBidi" w:cstheme="majorBidi"/>
          <w:sz w:val="26"/>
          <w:szCs w:val="26"/>
        </w:rPr>
        <w:t>.</w:t>
      </w:r>
    </w:p>
    <w:p w:rsidR="00FD3D06" w:rsidRPr="0089366B" w:rsidRDefault="00FD3D06"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 xml:space="preserve">يجب ذكر رقم التشغيلة وتاريخ الانتاج والانتهاء وظروف التخزين وطريقة التعقيم </w:t>
      </w:r>
      <w:r w:rsidR="004B63E0" w:rsidRPr="0089366B">
        <w:rPr>
          <w:rFonts w:asciiTheme="majorBidi" w:eastAsia="Times New Roman" w:hAnsiTheme="majorBidi" w:cstheme="majorBidi" w:hint="cs"/>
          <w:sz w:val="26"/>
          <w:szCs w:val="26"/>
          <w:rtl/>
        </w:rPr>
        <w:t>(ل</w:t>
      </w:r>
      <w:r w:rsidRPr="0089366B">
        <w:rPr>
          <w:rFonts w:asciiTheme="majorBidi" w:eastAsia="Times New Roman" w:hAnsiTheme="majorBidi" w:cstheme="majorBidi"/>
          <w:sz w:val="26"/>
          <w:szCs w:val="26"/>
          <w:rtl/>
        </w:rPr>
        <w:t>لمواد المعقمة فقط) على العبوات الخارجية وفي حال لم يذكر اي من هذه المعلومات يلتزم المناقص بتقديم  وثيقة تبين هذه المعلومات لكل رقم تشغيله يتم توريدها للمستشفى</w:t>
      </w:r>
    </w:p>
    <w:p w:rsidR="003A3A17" w:rsidRDefault="0046400E"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 xml:space="preserve">يجب </w:t>
      </w:r>
      <w:r w:rsidR="005C4A35" w:rsidRPr="0089366B">
        <w:rPr>
          <w:rFonts w:asciiTheme="majorBidi" w:eastAsia="Times New Roman" w:hAnsiTheme="majorBidi" w:cstheme="majorBidi" w:hint="cs"/>
          <w:sz w:val="26"/>
          <w:szCs w:val="26"/>
          <w:rtl/>
        </w:rPr>
        <w:t>ارفاق صورةعن</w:t>
      </w:r>
      <w:r w:rsidRPr="0089366B">
        <w:rPr>
          <w:rFonts w:asciiTheme="majorBidi" w:eastAsia="Times New Roman" w:hAnsiTheme="majorBidi" w:cstheme="majorBidi"/>
          <w:sz w:val="26"/>
          <w:szCs w:val="26"/>
          <w:rtl/>
        </w:rPr>
        <w:t xml:space="preserve"> احدى شهادات الجودة </w:t>
      </w:r>
      <w:r w:rsidR="00A138B3">
        <w:rPr>
          <w:rFonts w:asciiTheme="majorBidi" w:eastAsia="Times New Roman" w:hAnsiTheme="majorBidi" w:cstheme="majorBidi" w:hint="cs"/>
          <w:sz w:val="26"/>
          <w:szCs w:val="26"/>
          <w:rtl/>
        </w:rPr>
        <w:t xml:space="preserve"> المصدقة من المؤسسة العامة للغداء و الدواء </w:t>
      </w:r>
      <w:r w:rsidRPr="0089366B">
        <w:rPr>
          <w:rFonts w:asciiTheme="majorBidi" w:eastAsia="Times New Roman" w:hAnsiTheme="majorBidi" w:cstheme="majorBidi"/>
          <w:sz w:val="26"/>
          <w:szCs w:val="26"/>
          <w:rtl/>
        </w:rPr>
        <w:t>(</w:t>
      </w:r>
      <w:r w:rsidR="00CF35C5" w:rsidRPr="0089366B">
        <w:rPr>
          <w:rFonts w:asciiTheme="majorBidi" w:eastAsia="Times New Roman" w:hAnsiTheme="majorBidi" w:cstheme="majorBidi"/>
          <w:sz w:val="26"/>
          <w:szCs w:val="26"/>
        </w:rPr>
        <w:t>EC,</w:t>
      </w:r>
      <w:r w:rsidRPr="0089366B">
        <w:rPr>
          <w:rFonts w:asciiTheme="majorBidi" w:eastAsia="Times New Roman" w:hAnsiTheme="majorBidi" w:cstheme="majorBidi"/>
          <w:sz w:val="26"/>
          <w:szCs w:val="26"/>
        </w:rPr>
        <w:t>CE , FDA,TUV,</w:t>
      </w:r>
      <w:r w:rsidR="004F4631" w:rsidRPr="0089366B">
        <w:rPr>
          <w:rFonts w:asciiTheme="majorBidi" w:eastAsia="Times New Roman" w:hAnsiTheme="majorBidi" w:cstheme="majorBidi"/>
          <w:sz w:val="26"/>
          <w:szCs w:val="26"/>
        </w:rPr>
        <w:t>declaration of conformity)</w:t>
      </w:r>
      <w:r w:rsidRPr="0089366B">
        <w:rPr>
          <w:rFonts w:asciiTheme="majorBidi" w:eastAsia="Times New Roman" w:hAnsiTheme="majorBidi" w:cstheme="majorBidi"/>
          <w:sz w:val="26"/>
          <w:szCs w:val="26"/>
          <w:rtl/>
        </w:rPr>
        <w:t>)</w:t>
      </w:r>
      <w:r w:rsidR="005C4A35" w:rsidRPr="0089366B">
        <w:rPr>
          <w:rFonts w:asciiTheme="majorBidi" w:eastAsia="Times New Roman" w:hAnsiTheme="majorBidi" w:cstheme="majorBidi" w:hint="cs"/>
          <w:sz w:val="26"/>
          <w:szCs w:val="26"/>
          <w:rtl/>
        </w:rPr>
        <w:t xml:space="preserve"> سارية المفعول</w:t>
      </w:r>
      <w:r w:rsidR="004F4631" w:rsidRPr="0089366B">
        <w:rPr>
          <w:rFonts w:asciiTheme="majorBidi" w:eastAsia="Times New Roman" w:hAnsiTheme="majorBidi" w:cstheme="majorBidi" w:hint="cs"/>
          <w:sz w:val="26"/>
          <w:szCs w:val="26"/>
          <w:rtl/>
          <w:lang w:bidi="ar-JO"/>
        </w:rPr>
        <w:t>عند التوريد</w:t>
      </w:r>
    </w:p>
    <w:p w:rsidR="0020259F" w:rsidRPr="0020259F" w:rsidRDefault="0020259F"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20259F">
        <w:rPr>
          <w:rFonts w:asciiTheme="majorBidi" w:eastAsia="Times New Roman" w:hAnsiTheme="majorBidi" w:cstheme="majorBidi"/>
          <w:sz w:val="26"/>
          <w:szCs w:val="26"/>
          <w:rtl/>
        </w:rPr>
        <w:t xml:space="preserve">يلتزم المتعهد بتقديم صورة عن شهادة الفحص المخبري و المصدقة من المؤسسة العامة للغذاء و الدواء (سارية المفعول) وفي حال كانت المواد غير خاضعة للفحص المخبري يلتزم بتقديم كتاب من المؤسسة العامة للغذاء والدواء يوضح ذلك او تقديم شهادة سماح بالتدوال صادرة من المؤسسة العامة للغذاء والدواء او تقديم شهادة عقامه من الشركة الصانعه لكل تشغيلة تورد للمستشفى </w:t>
      </w:r>
      <w:r w:rsidRPr="0020259F">
        <w:rPr>
          <w:rFonts w:asciiTheme="majorBidi" w:eastAsia="Times New Roman" w:hAnsiTheme="majorBidi" w:cstheme="majorBidi" w:hint="cs"/>
          <w:sz w:val="26"/>
          <w:szCs w:val="26"/>
          <w:rtl/>
        </w:rPr>
        <w:t>(عند التوريد)</w:t>
      </w:r>
    </w:p>
    <w:p w:rsidR="0089366B" w:rsidRPr="0089366B" w:rsidRDefault="0089366B"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bookmarkStart w:id="1" w:name="_Hlk113512059"/>
      <w:r w:rsidRPr="0089366B">
        <w:rPr>
          <w:rFonts w:asciiTheme="majorBidi" w:eastAsia="Times New Roman" w:hAnsiTheme="majorBidi" w:cstheme="majorBidi"/>
          <w:sz w:val="26"/>
          <w:szCs w:val="26"/>
          <w:rtl/>
        </w:rPr>
        <w:t xml:space="preserve">يلتزم المناقص بتقديم  صورة عن شهادة التصنيع الجيد </w:t>
      </w:r>
      <w:r w:rsidRPr="0089366B">
        <w:rPr>
          <w:rFonts w:asciiTheme="majorBidi" w:eastAsia="Times New Roman" w:hAnsiTheme="majorBidi" w:cstheme="majorBidi"/>
          <w:sz w:val="26"/>
          <w:szCs w:val="26"/>
        </w:rPr>
        <w:t xml:space="preserve">(GMP) </w:t>
      </w:r>
      <w:r w:rsidRPr="0089366B">
        <w:rPr>
          <w:rFonts w:asciiTheme="majorBidi" w:eastAsia="Times New Roman" w:hAnsiTheme="majorBidi" w:cstheme="majorBidi"/>
          <w:sz w:val="26"/>
          <w:szCs w:val="26"/>
          <w:rtl/>
        </w:rPr>
        <w:t xml:space="preserve"> سارية المفعول و الصادرة عن المؤسسة العامة للغذاء و الدواء للمواد ذات المنشأ المحلي .</w:t>
      </w:r>
      <w:bookmarkEnd w:id="1"/>
      <w:r w:rsidR="007E1FCA" w:rsidRPr="0089366B">
        <w:rPr>
          <w:rFonts w:asciiTheme="majorBidi" w:eastAsia="Times New Roman" w:hAnsiTheme="majorBidi" w:cstheme="majorBidi" w:hint="cs"/>
          <w:sz w:val="26"/>
          <w:szCs w:val="26"/>
          <w:rtl/>
          <w:lang w:bidi="ar-JO"/>
        </w:rPr>
        <w:t>عند التوريد</w:t>
      </w:r>
    </w:p>
    <w:p w:rsidR="0046400E" w:rsidRPr="0089366B" w:rsidRDefault="0046400E"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 xml:space="preserve">يتم التسليم داخل مستودعات المستشفى و على حساب </w:t>
      </w:r>
      <w:r w:rsidR="00FA1CE3" w:rsidRPr="0089366B">
        <w:rPr>
          <w:rFonts w:asciiTheme="majorBidi" w:eastAsia="Times New Roman" w:hAnsiTheme="majorBidi" w:cstheme="majorBidi" w:hint="cs"/>
          <w:sz w:val="26"/>
          <w:szCs w:val="26"/>
          <w:rtl/>
        </w:rPr>
        <w:t>المتعهد</w:t>
      </w:r>
      <w:r w:rsidRPr="0089366B">
        <w:rPr>
          <w:rFonts w:asciiTheme="majorBidi" w:eastAsia="Times New Roman" w:hAnsiTheme="majorBidi" w:cstheme="majorBidi"/>
          <w:sz w:val="26"/>
          <w:szCs w:val="26"/>
          <w:rtl/>
        </w:rPr>
        <w:t>وذلك بعد التنسيق مع مسؤول المستودع المختص</w:t>
      </w:r>
    </w:p>
    <w:p w:rsidR="00BC4CE2" w:rsidRPr="0089366B" w:rsidRDefault="00BC4CE2"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 xml:space="preserve">إذا ورد </w:t>
      </w:r>
      <w:r w:rsidR="00FA1CE3" w:rsidRPr="0089366B">
        <w:rPr>
          <w:rFonts w:asciiTheme="majorBidi" w:eastAsia="Times New Roman" w:hAnsiTheme="majorBidi" w:cstheme="majorBidi" w:hint="cs"/>
          <w:sz w:val="26"/>
          <w:szCs w:val="26"/>
          <w:rtl/>
        </w:rPr>
        <w:t>المتعهد</w:t>
      </w:r>
      <w:r w:rsidRPr="0089366B">
        <w:rPr>
          <w:rFonts w:asciiTheme="majorBidi" w:eastAsia="Times New Roman" w:hAnsiTheme="majorBidi" w:cstheme="majorBidi"/>
          <w:sz w:val="26"/>
          <w:szCs w:val="26"/>
          <w:rtl/>
        </w:rPr>
        <w:t xml:space="preserve"> أي مادة لم تكتمل شروط الشراء يعتبر تاريخ التوريد من تاريخ إكمال الوثائق و الشروط الخاصة </w:t>
      </w:r>
    </w:p>
    <w:p w:rsidR="00781356" w:rsidRDefault="0046400E" w:rsidP="00890EC8">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89366B">
        <w:rPr>
          <w:rFonts w:asciiTheme="majorBidi" w:eastAsia="Times New Roman" w:hAnsiTheme="majorBidi" w:cstheme="majorBidi"/>
          <w:sz w:val="26"/>
          <w:szCs w:val="26"/>
          <w:rtl/>
        </w:rPr>
        <w:t xml:space="preserve">المستشفى غير مسؤول عن دفع اي تكاليف اضافية عن كميات المواد التي تزيد عن الكميات المطلوبة و المتفق عليها حسب قرار الاحالة . </w:t>
      </w:r>
    </w:p>
    <w:p w:rsidR="00890EC8" w:rsidRDefault="000F1D60" w:rsidP="002B01A0">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Pr>
          <w:rFonts w:asciiTheme="majorBidi" w:eastAsia="Times New Roman" w:hAnsiTheme="majorBidi" w:cstheme="majorBidi" w:hint="cs"/>
          <w:sz w:val="26"/>
          <w:szCs w:val="26"/>
          <w:rtl/>
        </w:rPr>
        <w:t>التوريد :</w:t>
      </w:r>
      <w:r w:rsidR="00890EC8" w:rsidRPr="002B01A0">
        <w:rPr>
          <w:rFonts w:asciiTheme="majorBidi" w:eastAsia="Times New Roman" w:hAnsiTheme="majorBidi" w:cstheme="majorBidi" w:hint="cs"/>
          <w:sz w:val="26"/>
          <w:szCs w:val="26"/>
          <w:rtl/>
        </w:rPr>
        <w:t>25% خلال اسبوعين من تاريخ التبلغ والباقي على دفعات وخلال اسبوع من تاريخ الطلب الخطي</w:t>
      </w:r>
      <w:r w:rsidR="00890EC8" w:rsidRPr="002B01A0">
        <w:rPr>
          <w:rFonts w:asciiTheme="majorBidi" w:eastAsia="Times New Roman" w:hAnsiTheme="majorBidi" w:cstheme="majorBidi"/>
          <w:sz w:val="26"/>
          <w:szCs w:val="26"/>
          <w:rtl/>
        </w:rPr>
        <w:t xml:space="preserve"> عند التسليم وبخلاف ذلك  يحق للجنه الاستلام رفض المادة او قبول استلامها على ان يلتزم </w:t>
      </w:r>
      <w:r w:rsidR="00890EC8" w:rsidRPr="002B01A0">
        <w:rPr>
          <w:rFonts w:asciiTheme="majorBidi" w:eastAsia="Times New Roman" w:hAnsiTheme="majorBidi" w:cstheme="majorBidi" w:hint="cs"/>
          <w:sz w:val="26"/>
          <w:szCs w:val="26"/>
          <w:rtl/>
        </w:rPr>
        <w:t>المتعهد</w:t>
      </w:r>
      <w:r w:rsidR="00890EC8" w:rsidRPr="002B01A0">
        <w:rPr>
          <w:rFonts w:asciiTheme="majorBidi" w:eastAsia="Times New Roman" w:hAnsiTheme="majorBidi" w:cstheme="majorBidi"/>
          <w:sz w:val="26"/>
          <w:szCs w:val="26"/>
          <w:rtl/>
        </w:rPr>
        <w:t xml:space="preserve"> بتقديم تعهد استبدال للمواد المنتهية الصلاحيهومع احتفاظ المستشفى بحق التغريم</w:t>
      </w:r>
    </w:p>
    <w:p w:rsidR="00FE7CE6" w:rsidRPr="002B01A0" w:rsidRDefault="00FE7CE6" w:rsidP="00FE7CE6">
      <w:pPr>
        <w:pStyle w:val="ListParagraph"/>
        <w:widowControl w:val="0"/>
        <w:numPr>
          <w:ilvl w:val="0"/>
          <w:numId w:val="21"/>
        </w:numPr>
        <w:autoSpaceDE w:val="0"/>
        <w:autoSpaceDN w:val="0"/>
        <w:bidi/>
        <w:adjustRightInd w:val="0"/>
        <w:spacing w:after="0" w:line="240" w:lineRule="auto"/>
        <w:ind w:left="180"/>
        <w:jc w:val="both"/>
        <w:rPr>
          <w:rFonts w:asciiTheme="majorBidi" w:eastAsia="Times New Roman" w:hAnsiTheme="majorBidi" w:cstheme="majorBidi"/>
          <w:sz w:val="26"/>
          <w:szCs w:val="26"/>
        </w:rPr>
      </w:pPr>
      <w:r w:rsidRPr="00FE7CE6">
        <w:rPr>
          <w:rFonts w:asciiTheme="majorBidi" w:eastAsia="Times New Roman" w:hAnsiTheme="majorBidi" w:cstheme="majorBidi"/>
          <w:sz w:val="26"/>
          <w:szCs w:val="26"/>
          <w:rtl/>
        </w:rPr>
        <w:t>يلتزم المناقص بارفاق عرض السعر ضمن الوثائق الم</w:t>
      </w:r>
      <w:bookmarkStart w:id="2" w:name="_GoBack"/>
      <w:bookmarkEnd w:id="2"/>
      <w:r w:rsidRPr="00FE7CE6">
        <w:rPr>
          <w:rFonts w:asciiTheme="majorBidi" w:eastAsia="Times New Roman" w:hAnsiTheme="majorBidi" w:cstheme="majorBidi"/>
          <w:sz w:val="26"/>
          <w:szCs w:val="26"/>
          <w:rtl/>
        </w:rPr>
        <w:t>رفقة وبشكل مفصل فنيا و ماليا .</w:t>
      </w:r>
    </w:p>
    <w:sectPr w:rsidR="00FE7CE6" w:rsidRPr="002B01A0" w:rsidSect="00B13493">
      <w:headerReference w:type="default" r:id="rId8"/>
      <w:footerReference w:type="default" r:id="rId9"/>
      <w:pgSz w:w="12240" w:h="15840"/>
      <w:pgMar w:top="990" w:right="810" w:bottom="360" w:left="720" w:header="36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D9E" w:rsidRDefault="00FB2D9E" w:rsidP="00F27D10">
      <w:pPr>
        <w:spacing w:after="0" w:line="240" w:lineRule="auto"/>
      </w:pPr>
      <w:r>
        <w:separator/>
      </w:r>
    </w:p>
  </w:endnote>
  <w:endnote w:type="continuationSeparator" w:id="1">
    <w:p w:rsidR="00FB2D9E" w:rsidRDefault="00FB2D9E" w:rsidP="00F27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6395"/>
      <w:docPartObj>
        <w:docPartGallery w:val="Page Numbers (Bottom of Page)"/>
        <w:docPartUnique/>
      </w:docPartObj>
    </w:sdtPr>
    <w:sdtContent>
      <w:p w:rsidR="002514B5" w:rsidRDefault="000921D2">
        <w:pPr>
          <w:pStyle w:val="Footer"/>
          <w:jc w:val="right"/>
        </w:pPr>
        <w:r>
          <w:fldChar w:fldCharType="begin"/>
        </w:r>
        <w:r w:rsidR="00340E1F">
          <w:instrText xml:space="preserve"> PAGE   \* MERGEFORMAT </w:instrText>
        </w:r>
        <w:r>
          <w:fldChar w:fldCharType="separate"/>
        </w:r>
        <w:r w:rsidR="00B71049">
          <w:rPr>
            <w:noProof/>
          </w:rPr>
          <w:t>1</w:t>
        </w:r>
        <w:r>
          <w:rPr>
            <w:noProof/>
          </w:rPr>
          <w:fldChar w:fldCharType="end"/>
        </w:r>
      </w:p>
    </w:sdtContent>
  </w:sdt>
  <w:p w:rsidR="002514B5" w:rsidRDefault="00251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D9E" w:rsidRDefault="00FB2D9E" w:rsidP="00F27D10">
      <w:pPr>
        <w:spacing w:after="0" w:line="240" w:lineRule="auto"/>
      </w:pPr>
      <w:r>
        <w:separator/>
      </w:r>
    </w:p>
  </w:footnote>
  <w:footnote w:type="continuationSeparator" w:id="1">
    <w:p w:rsidR="00FB2D9E" w:rsidRDefault="00FB2D9E" w:rsidP="00F27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B5" w:rsidRDefault="00E600FB" w:rsidP="00C83069">
    <w:pPr>
      <w:tabs>
        <w:tab w:val="left" w:pos="1170"/>
        <w:tab w:val="center" w:pos="5355"/>
      </w:tabs>
      <w:bidi/>
      <w:jc w:val="center"/>
      <w:rPr>
        <w:rFonts w:asciiTheme="majorBidi" w:hAnsiTheme="majorBidi" w:cstheme="majorBidi"/>
        <w:b/>
        <w:bCs/>
        <w:sz w:val="36"/>
        <w:szCs w:val="36"/>
        <w:u w:val="single"/>
        <w:rtl/>
        <w:lang w:bidi="ar-JO"/>
      </w:rPr>
    </w:pPr>
    <w:r>
      <w:rPr>
        <w:rFonts w:asciiTheme="majorBidi" w:hAnsiTheme="majorBidi" w:cstheme="majorBidi" w:hint="cs"/>
        <w:b/>
        <w:bCs/>
        <w:sz w:val="36"/>
        <w:szCs w:val="36"/>
        <w:u w:val="single"/>
        <w:rtl/>
        <w:lang w:bidi="ar-JO"/>
      </w:rPr>
      <w:t xml:space="preserve">الشروط الخاصة بعطاء </w:t>
    </w:r>
    <w:r w:rsidR="00C83069">
      <w:rPr>
        <w:rFonts w:asciiTheme="majorBidi" w:hAnsiTheme="majorBidi" w:cstheme="majorBidi" w:hint="cs"/>
        <w:b/>
        <w:bCs/>
        <w:sz w:val="36"/>
        <w:szCs w:val="36"/>
        <w:u w:val="single"/>
        <w:rtl/>
        <w:lang w:bidi="ar-JO"/>
      </w:rPr>
      <w:t xml:space="preserve">مستهلكات جراحة القلب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2FC"/>
    <w:multiLevelType w:val="hybridMultilevel"/>
    <w:tmpl w:val="454CD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41F69"/>
    <w:multiLevelType w:val="hybridMultilevel"/>
    <w:tmpl w:val="53CAD4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DE06C5"/>
    <w:multiLevelType w:val="hybridMultilevel"/>
    <w:tmpl w:val="A2F64F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C55A04"/>
    <w:multiLevelType w:val="hybridMultilevel"/>
    <w:tmpl w:val="56FC79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F2CD9"/>
    <w:multiLevelType w:val="hybridMultilevel"/>
    <w:tmpl w:val="5E50B790"/>
    <w:lvl w:ilvl="0" w:tplc="8822E01E">
      <w:numFmt w:val="bullet"/>
      <w:lvlText w:val=""/>
      <w:lvlJc w:val="left"/>
      <w:pPr>
        <w:ind w:left="2595" w:hanging="2235"/>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9349D"/>
    <w:multiLevelType w:val="hybridMultilevel"/>
    <w:tmpl w:val="703ACF50"/>
    <w:lvl w:ilvl="0" w:tplc="C2C8F78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D5052"/>
    <w:multiLevelType w:val="hybridMultilevel"/>
    <w:tmpl w:val="27A8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72828"/>
    <w:multiLevelType w:val="hybridMultilevel"/>
    <w:tmpl w:val="10366A6C"/>
    <w:lvl w:ilvl="0" w:tplc="09E27BEC">
      <w:start w:val="1"/>
      <w:numFmt w:val="decimal"/>
      <w:lvlText w:val="%1."/>
      <w:lvlJc w:val="center"/>
      <w:pPr>
        <w:ind w:left="720" w:hanging="360"/>
      </w:pPr>
      <w:rPr>
        <w:rFonts w:hint="default"/>
      </w:rPr>
    </w:lvl>
    <w:lvl w:ilvl="1" w:tplc="2C947B5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A105E"/>
    <w:multiLevelType w:val="hybridMultilevel"/>
    <w:tmpl w:val="D8443E98"/>
    <w:lvl w:ilvl="0" w:tplc="A024FCD4">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42953"/>
    <w:multiLevelType w:val="hybridMultilevel"/>
    <w:tmpl w:val="224E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254BE8"/>
    <w:multiLevelType w:val="hybridMultilevel"/>
    <w:tmpl w:val="AAFC2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5F73AC"/>
    <w:multiLevelType w:val="hybridMultilevel"/>
    <w:tmpl w:val="895632F8"/>
    <w:lvl w:ilvl="0" w:tplc="DF382AE6">
      <w:start w:val="1"/>
      <w:numFmt w:val="decimal"/>
      <w:lvlText w:val="%1."/>
      <w:lvlJc w:val="left"/>
      <w:pPr>
        <w:ind w:left="720"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29326CE"/>
    <w:multiLevelType w:val="hybridMultilevel"/>
    <w:tmpl w:val="A87C1758"/>
    <w:lvl w:ilvl="0" w:tplc="09E27B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757B9"/>
    <w:multiLevelType w:val="hybridMultilevel"/>
    <w:tmpl w:val="8D824C66"/>
    <w:lvl w:ilvl="0" w:tplc="96780D0C">
      <w:start w:val="1"/>
      <w:numFmt w:val="decimal"/>
      <w:lvlText w:val="%1-"/>
      <w:lvlJc w:val="left"/>
      <w:pPr>
        <w:tabs>
          <w:tab w:val="num" w:pos="660"/>
        </w:tabs>
        <w:ind w:left="660" w:hanging="390"/>
      </w:pPr>
      <w:rPr>
        <w:rFonts w:hint="default"/>
      </w:rPr>
    </w:lvl>
    <w:lvl w:ilvl="1" w:tplc="0826E24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A10EA9"/>
    <w:multiLevelType w:val="hybridMultilevel"/>
    <w:tmpl w:val="5442F7A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D083327"/>
    <w:multiLevelType w:val="hybridMultilevel"/>
    <w:tmpl w:val="147A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711BDD"/>
    <w:multiLevelType w:val="hybridMultilevel"/>
    <w:tmpl w:val="822A2808"/>
    <w:lvl w:ilvl="0" w:tplc="9BB866C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6417240E"/>
    <w:multiLevelType w:val="hybridMultilevel"/>
    <w:tmpl w:val="EEB0992E"/>
    <w:lvl w:ilvl="0" w:tplc="8E50138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151504"/>
    <w:multiLevelType w:val="hybridMultilevel"/>
    <w:tmpl w:val="D3FA9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71C59"/>
    <w:multiLevelType w:val="hybridMultilevel"/>
    <w:tmpl w:val="10366A6C"/>
    <w:lvl w:ilvl="0" w:tplc="09E27BEC">
      <w:start w:val="1"/>
      <w:numFmt w:val="decimal"/>
      <w:lvlText w:val="%1."/>
      <w:lvlJc w:val="center"/>
      <w:pPr>
        <w:ind w:left="720" w:hanging="360"/>
      </w:pPr>
      <w:rPr>
        <w:rFonts w:hint="default"/>
      </w:rPr>
    </w:lvl>
    <w:lvl w:ilvl="1" w:tplc="2C947B5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B62AD"/>
    <w:multiLevelType w:val="hybridMultilevel"/>
    <w:tmpl w:val="84F0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5244A5"/>
    <w:multiLevelType w:val="hybridMultilevel"/>
    <w:tmpl w:val="7D20A43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E460880"/>
    <w:multiLevelType w:val="hybridMultilevel"/>
    <w:tmpl w:val="30B052F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5"/>
  </w:num>
  <w:num w:numId="3">
    <w:abstractNumId w:val="9"/>
  </w:num>
  <w:num w:numId="4">
    <w:abstractNumId w:val="20"/>
  </w:num>
  <w:num w:numId="5">
    <w:abstractNumId w:val="17"/>
  </w:num>
  <w:num w:numId="6">
    <w:abstractNumId w:val="12"/>
  </w:num>
  <w:num w:numId="7">
    <w:abstractNumId w:val="19"/>
  </w:num>
  <w:num w:numId="8">
    <w:abstractNumId w:va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22"/>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1"/>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76284"/>
    <w:rsid w:val="00005379"/>
    <w:rsid w:val="000058E6"/>
    <w:rsid w:val="0001003F"/>
    <w:rsid w:val="00013751"/>
    <w:rsid w:val="00016F96"/>
    <w:rsid w:val="00035ED4"/>
    <w:rsid w:val="0003792E"/>
    <w:rsid w:val="000423C1"/>
    <w:rsid w:val="000443E6"/>
    <w:rsid w:val="00045C6B"/>
    <w:rsid w:val="000518F0"/>
    <w:rsid w:val="00052CF9"/>
    <w:rsid w:val="00053182"/>
    <w:rsid w:val="00054E34"/>
    <w:rsid w:val="00063358"/>
    <w:rsid w:val="0006513F"/>
    <w:rsid w:val="000656AE"/>
    <w:rsid w:val="0007456E"/>
    <w:rsid w:val="00074DC4"/>
    <w:rsid w:val="00076904"/>
    <w:rsid w:val="00076FE6"/>
    <w:rsid w:val="00077C9D"/>
    <w:rsid w:val="00077F7D"/>
    <w:rsid w:val="00081B17"/>
    <w:rsid w:val="000921D2"/>
    <w:rsid w:val="00095483"/>
    <w:rsid w:val="00095811"/>
    <w:rsid w:val="000C39CB"/>
    <w:rsid w:val="000D0F24"/>
    <w:rsid w:val="000D1602"/>
    <w:rsid w:val="000D60C2"/>
    <w:rsid w:val="000F1D60"/>
    <w:rsid w:val="000F2273"/>
    <w:rsid w:val="000F2334"/>
    <w:rsid w:val="00102B39"/>
    <w:rsid w:val="00106D87"/>
    <w:rsid w:val="001208CB"/>
    <w:rsid w:val="00131C03"/>
    <w:rsid w:val="0013752E"/>
    <w:rsid w:val="00141FF8"/>
    <w:rsid w:val="00144847"/>
    <w:rsid w:val="001475B2"/>
    <w:rsid w:val="00152BF0"/>
    <w:rsid w:val="00172E82"/>
    <w:rsid w:val="0017376A"/>
    <w:rsid w:val="00181067"/>
    <w:rsid w:val="001B0311"/>
    <w:rsid w:val="001B0C65"/>
    <w:rsid w:val="001D03B6"/>
    <w:rsid w:val="001D6E07"/>
    <w:rsid w:val="001E2478"/>
    <w:rsid w:val="001E34FA"/>
    <w:rsid w:val="001E39BF"/>
    <w:rsid w:val="001F0FDB"/>
    <w:rsid w:val="001F4013"/>
    <w:rsid w:val="0020259F"/>
    <w:rsid w:val="00203384"/>
    <w:rsid w:val="00213357"/>
    <w:rsid w:val="00213B1C"/>
    <w:rsid w:val="00221742"/>
    <w:rsid w:val="00224A15"/>
    <w:rsid w:val="002278CB"/>
    <w:rsid w:val="00230327"/>
    <w:rsid w:val="0023032F"/>
    <w:rsid w:val="002329C1"/>
    <w:rsid w:val="00237D15"/>
    <w:rsid w:val="002514B5"/>
    <w:rsid w:val="00255973"/>
    <w:rsid w:val="00260A07"/>
    <w:rsid w:val="002637FB"/>
    <w:rsid w:val="002677F2"/>
    <w:rsid w:val="0027199A"/>
    <w:rsid w:val="0029372D"/>
    <w:rsid w:val="0029560B"/>
    <w:rsid w:val="002A4BDF"/>
    <w:rsid w:val="002B01A0"/>
    <w:rsid w:val="002B1A03"/>
    <w:rsid w:val="002B6E1B"/>
    <w:rsid w:val="002C4806"/>
    <w:rsid w:val="002D2318"/>
    <w:rsid w:val="002E3908"/>
    <w:rsid w:val="002E7AAF"/>
    <w:rsid w:val="002F190D"/>
    <w:rsid w:val="002F4B6E"/>
    <w:rsid w:val="0030092A"/>
    <w:rsid w:val="00313B81"/>
    <w:rsid w:val="0031517D"/>
    <w:rsid w:val="00340BCD"/>
    <w:rsid w:val="00340E1F"/>
    <w:rsid w:val="00347C53"/>
    <w:rsid w:val="00360BEE"/>
    <w:rsid w:val="00362085"/>
    <w:rsid w:val="00396053"/>
    <w:rsid w:val="003A3A17"/>
    <w:rsid w:val="003C4388"/>
    <w:rsid w:val="003C4DA6"/>
    <w:rsid w:val="003D1013"/>
    <w:rsid w:val="003D632F"/>
    <w:rsid w:val="003D68CF"/>
    <w:rsid w:val="003D6C4C"/>
    <w:rsid w:val="003E0021"/>
    <w:rsid w:val="003F64D0"/>
    <w:rsid w:val="00406246"/>
    <w:rsid w:val="00417C02"/>
    <w:rsid w:val="00422C80"/>
    <w:rsid w:val="004278DD"/>
    <w:rsid w:val="00432210"/>
    <w:rsid w:val="0043426D"/>
    <w:rsid w:val="0043695F"/>
    <w:rsid w:val="004423E3"/>
    <w:rsid w:val="0046400E"/>
    <w:rsid w:val="00471D00"/>
    <w:rsid w:val="004721BF"/>
    <w:rsid w:val="00482699"/>
    <w:rsid w:val="00483185"/>
    <w:rsid w:val="004A59BF"/>
    <w:rsid w:val="004B2A78"/>
    <w:rsid w:val="004B63E0"/>
    <w:rsid w:val="004C38F8"/>
    <w:rsid w:val="004D254A"/>
    <w:rsid w:val="004D5B0E"/>
    <w:rsid w:val="004F4631"/>
    <w:rsid w:val="004F4BA2"/>
    <w:rsid w:val="004F7DF2"/>
    <w:rsid w:val="0051540A"/>
    <w:rsid w:val="00520254"/>
    <w:rsid w:val="005256C2"/>
    <w:rsid w:val="00525FC0"/>
    <w:rsid w:val="00552E89"/>
    <w:rsid w:val="0055771B"/>
    <w:rsid w:val="005610EC"/>
    <w:rsid w:val="00581200"/>
    <w:rsid w:val="00582B02"/>
    <w:rsid w:val="00593985"/>
    <w:rsid w:val="005950D3"/>
    <w:rsid w:val="005A5CF7"/>
    <w:rsid w:val="005C3871"/>
    <w:rsid w:val="005C4A35"/>
    <w:rsid w:val="005D2F4C"/>
    <w:rsid w:val="005D6AA5"/>
    <w:rsid w:val="005D725D"/>
    <w:rsid w:val="005E4D24"/>
    <w:rsid w:val="005F1484"/>
    <w:rsid w:val="005F1944"/>
    <w:rsid w:val="005F401C"/>
    <w:rsid w:val="0061399B"/>
    <w:rsid w:val="00626754"/>
    <w:rsid w:val="00633237"/>
    <w:rsid w:val="00637646"/>
    <w:rsid w:val="00647761"/>
    <w:rsid w:val="00663ED4"/>
    <w:rsid w:val="00664A93"/>
    <w:rsid w:val="00670EA9"/>
    <w:rsid w:val="00676CB2"/>
    <w:rsid w:val="0068384D"/>
    <w:rsid w:val="00687FE0"/>
    <w:rsid w:val="00693981"/>
    <w:rsid w:val="006A3860"/>
    <w:rsid w:val="006B24E1"/>
    <w:rsid w:val="006B338F"/>
    <w:rsid w:val="006B750E"/>
    <w:rsid w:val="006C22E2"/>
    <w:rsid w:val="006C4EAD"/>
    <w:rsid w:val="006D5121"/>
    <w:rsid w:val="006E4D51"/>
    <w:rsid w:val="006E6B34"/>
    <w:rsid w:val="006F13B3"/>
    <w:rsid w:val="006F481A"/>
    <w:rsid w:val="00701479"/>
    <w:rsid w:val="00701F84"/>
    <w:rsid w:val="0070581E"/>
    <w:rsid w:val="00711B17"/>
    <w:rsid w:val="00723D78"/>
    <w:rsid w:val="00724A69"/>
    <w:rsid w:val="0076736B"/>
    <w:rsid w:val="00776D54"/>
    <w:rsid w:val="00781356"/>
    <w:rsid w:val="007836EE"/>
    <w:rsid w:val="007A231B"/>
    <w:rsid w:val="007B0384"/>
    <w:rsid w:val="007B1D0C"/>
    <w:rsid w:val="007B392B"/>
    <w:rsid w:val="007C3FE5"/>
    <w:rsid w:val="007D58E4"/>
    <w:rsid w:val="007D6162"/>
    <w:rsid w:val="007E1FCA"/>
    <w:rsid w:val="008013E6"/>
    <w:rsid w:val="00806241"/>
    <w:rsid w:val="00820C2C"/>
    <w:rsid w:val="008310CE"/>
    <w:rsid w:val="008352BD"/>
    <w:rsid w:val="00835AAC"/>
    <w:rsid w:val="008403D0"/>
    <w:rsid w:val="00851E30"/>
    <w:rsid w:val="00853521"/>
    <w:rsid w:val="00871E3B"/>
    <w:rsid w:val="00877C9D"/>
    <w:rsid w:val="00890EC8"/>
    <w:rsid w:val="00891EB9"/>
    <w:rsid w:val="0089241D"/>
    <w:rsid w:val="0089366B"/>
    <w:rsid w:val="00893E72"/>
    <w:rsid w:val="008947CA"/>
    <w:rsid w:val="008A4283"/>
    <w:rsid w:val="008A570D"/>
    <w:rsid w:val="008C26AB"/>
    <w:rsid w:val="008C6163"/>
    <w:rsid w:val="008F1C5C"/>
    <w:rsid w:val="00902B79"/>
    <w:rsid w:val="009073F9"/>
    <w:rsid w:val="00916509"/>
    <w:rsid w:val="009216AB"/>
    <w:rsid w:val="0093126B"/>
    <w:rsid w:val="00941747"/>
    <w:rsid w:val="009443A6"/>
    <w:rsid w:val="00945257"/>
    <w:rsid w:val="00962273"/>
    <w:rsid w:val="00970608"/>
    <w:rsid w:val="00971F67"/>
    <w:rsid w:val="0097348C"/>
    <w:rsid w:val="00974507"/>
    <w:rsid w:val="0097495C"/>
    <w:rsid w:val="00976284"/>
    <w:rsid w:val="00991E2D"/>
    <w:rsid w:val="009934F8"/>
    <w:rsid w:val="009937D0"/>
    <w:rsid w:val="00993812"/>
    <w:rsid w:val="009A5CB9"/>
    <w:rsid w:val="009B430A"/>
    <w:rsid w:val="009B7585"/>
    <w:rsid w:val="009E27E0"/>
    <w:rsid w:val="009F7627"/>
    <w:rsid w:val="00A03F0D"/>
    <w:rsid w:val="00A05995"/>
    <w:rsid w:val="00A077C9"/>
    <w:rsid w:val="00A138B3"/>
    <w:rsid w:val="00A13D25"/>
    <w:rsid w:val="00A2266A"/>
    <w:rsid w:val="00A323A0"/>
    <w:rsid w:val="00A32D24"/>
    <w:rsid w:val="00A33950"/>
    <w:rsid w:val="00A3405A"/>
    <w:rsid w:val="00A36296"/>
    <w:rsid w:val="00A4454A"/>
    <w:rsid w:val="00A5415B"/>
    <w:rsid w:val="00A75578"/>
    <w:rsid w:val="00A826FA"/>
    <w:rsid w:val="00A84C52"/>
    <w:rsid w:val="00A9131C"/>
    <w:rsid w:val="00A96FD7"/>
    <w:rsid w:val="00AA112E"/>
    <w:rsid w:val="00AB44D9"/>
    <w:rsid w:val="00AB71B4"/>
    <w:rsid w:val="00AC046E"/>
    <w:rsid w:val="00AC14DE"/>
    <w:rsid w:val="00AC3483"/>
    <w:rsid w:val="00AC6120"/>
    <w:rsid w:val="00AC6B6C"/>
    <w:rsid w:val="00AD08C1"/>
    <w:rsid w:val="00AD4A15"/>
    <w:rsid w:val="00AD5804"/>
    <w:rsid w:val="00AE54B2"/>
    <w:rsid w:val="00AF5E60"/>
    <w:rsid w:val="00B054AE"/>
    <w:rsid w:val="00B12E2F"/>
    <w:rsid w:val="00B13493"/>
    <w:rsid w:val="00B16C3F"/>
    <w:rsid w:val="00B170E5"/>
    <w:rsid w:val="00B22A28"/>
    <w:rsid w:val="00B26C19"/>
    <w:rsid w:val="00B465C4"/>
    <w:rsid w:val="00B52842"/>
    <w:rsid w:val="00B71049"/>
    <w:rsid w:val="00B80321"/>
    <w:rsid w:val="00B80B34"/>
    <w:rsid w:val="00B93992"/>
    <w:rsid w:val="00B94B6C"/>
    <w:rsid w:val="00BA4B76"/>
    <w:rsid w:val="00BA58F4"/>
    <w:rsid w:val="00BA73B6"/>
    <w:rsid w:val="00BB3EDD"/>
    <w:rsid w:val="00BC0997"/>
    <w:rsid w:val="00BC2EE3"/>
    <w:rsid w:val="00BC4CE2"/>
    <w:rsid w:val="00BC6A81"/>
    <w:rsid w:val="00BF0C44"/>
    <w:rsid w:val="00BF3190"/>
    <w:rsid w:val="00C005CE"/>
    <w:rsid w:val="00C0323B"/>
    <w:rsid w:val="00C05EA8"/>
    <w:rsid w:val="00C133C0"/>
    <w:rsid w:val="00C315FF"/>
    <w:rsid w:val="00C36054"/>
    <w:rsid w:val="00C36D1A"/>
    <w:rsid w:val="00C44272"/>
    <w:rsid w:val="00C74FE1"/>
    <w:rsid w:val="00C768F9"/>
    <w:rsid w:val="00C77FD8"/>
    <w:rsid w:val="00C80EA4"/>
    <w:rsid w:val="00C83069"/>
    <w:rsid w:val="00C86B99"/>
    <w:rsid w:val="00C9158B"/>
    <w:rsid w:val="00C916D0"/>
    <w:rsid w:val="00C91C55"/>
    <w:rsid w:val="00C92631"/>
    <w:rsid w:val="00C92DE1"/>
    <w:rsid w:val="00C96C09"/>
    <w:rsid w:val="00C97B42"/>
    <w:rsid w:val="00CA1D0F"/>
    <w:rsid w:val="00CB255D"/>
    <w:rsid w:val="00CC0A1A"/>
    <w:rsid w:val="00CC2A9A"/>
    <w:rsid w:val="00CC5DD0"/>
    <w:rsid w:val="00CD1296"/>
    <w:rsid w:val="00CE0CCD"/>
    <w:rsid w:val="00CF35C5"/>
    <w:rsid w:val="00CF5775"/>
    <w:rsid w:val="00CF7D7C"/>
    <w:rsid w:val="00D407C7"/>
    <w:rsid w:val="00D522EA"/>
    <w:rsid w:val="00D61411"/>
    <w:rsid w:val="00D81568"/>
    <w:rsid w:val="00D872CC"/>
    <w:rsid w:val="00D93652"/>
    <w:rsid w:val="00DC5A9E"/>
    <w:rsid w:val="00DD133B"/>
    <w:rsid w:val="00DD5987"/>
    <w:rsid w:val="00DD6F10"/>
    <w:rsid w:val="00DE359C"/>
    <w:rsid w:val="00DE3D3F"/>
    <w:rsid w:val="00DE4288"/>
    <w:rsid w:val="00DE4BC1"/>
    <w:rsid w:val="00DF054E"/>
    <w:rsid w:val="00E263AF"/>
    <w:rsid w:val="00E26997"/>
    <w:rsid w:val="00E40C64"/>
    <w:rsid w:val="00E53799"/>
    <w:rsid w:val="00E55CD1"/>
    <w:rsid w:val="00E56590"/>
    <w:rsid w:val="00E600FB"/>
    <w:rsid w:val="00E67869"/>
    <w:rsid w:val="00E87002"/>
    <w:rsid w:val="00E96FA4"/>
    <w:rsid w:val="00EA29AC"/>
    <w:rsid w:val="00EA7474"/>
    <w:rsid w:val="00EB5AF9"/>
    <w:rsid w:val="00ED3C2F"/>
    <w:rsid w:val="00EE268F"/>
    <w:rsid w:val="00EE46C9"/>
    <w:rsid w:val="00EF5CFA"/>
    <w:rsid w:val="00F018E3"/>
    <w:rsid w:val="00F039D0"/>
    <w:rsid w:val="00F07708"/>
    <w:rsid w:val="00F1283F"/>
    <w:rsid w:val="00F130B3"/>
    <w:rsid w:val="00F1540D"/>
    <w:rsid w:val="00F27D10"/>
    <w:rsid w:val="00F55401"/>
    <w:rsid w:val="00F6690E"/>
    <w:rsid w:val="00F74EBD"/>
    <w:rsid w:val="00F76A90"/>
    <w:rsid w:val="00F77175"/>
    <w:rsid w:val="00F77E9C"/>
    <w:rsid w:val="00F90B0E"/>
    <w:rsid w:val="00F96541"/>
    <w:rsid w:val="00FA1CE3"/>
    <w:rsid w:val="00FA5546"/>
    <w:rsid w:val="00FA7D4D"/>
    <w:rsid w:val="00FB02AA"/>
    <w:rsid w:val="00FB2D9E"/>
    <w:rsid w:val="00FB4A43"/>
    <w:rsid w:val="00FB5ABA"/>
    <w:rsid w:val="00FC0E32"/>
    <w:rsid w:val="00FC1C1B"/>
    <w:rsid w:val="00FD02AC"/>
    <w:rsid w:val="00FD30E2"/>
    <w:rsid w:val="00FD3D06"/>
    <w:rsid w:val="00FD42C7"/>
    <w:rsid w:val="00FD5803"/>
    <w:rsid w:val="00FE2E32"/>
    <w:rsid w:val="00FE3984"/>
    <w:rsid w:val="00FE41FF"/>
    <w:rsid w:val="00FE7CE6"/>
    <w:rsid w:val="00FF005E"/>
    <w:rsid w:val="00FF0758"/>
    <w:rsid w:val="00FF6D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84"/>
    <w:pPr>
      <w:ind w:left="720"/>
      <w:contextualSpacing/>
    </w:pPr>
  </w:style>
  <w:style w:type="paragraph" w:styleId="Footer">
    <w:name w:val="footer"/>
    <w:basedOn w:val="Normal"/>
    <w:link w:val="FooterChar"/>
    <w:uiPriority w:val="99"/>
    <w:unhideWhenUsed/>
    <w:rsid w:val="009762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6284"/>
  </w:style>
  <w:style w:type="paragraph" w:styleId="Header">
    <w:name w:val="header"/>
    <w:basedOn w:val="Normal"/>
    <w:link w:val="HeaderChar"/>
    <w:uiPriority w:val="99"/>
    <w:unhideWhenUsed/>
    <w:rsid w:val="00293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D"/>
  </w:style>
  <w:style w:type="paragraph" w:styleId="BalloonText">
    <w:name w:val="Balloon Text"/>
    <w:basedOn w:val="Normal"/>
    <w:link w:val="BalloonTextChar"/>
    <w:uiPriority w:val="99"/>
    <w:semiHidden/>
    <w:unhideWhenUsed/>
    <w:rsid w:val="00293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11110">
      <w:bodyDiv w:val="1"/>
      <w:marLeft w:val="0"/>
      <w:marRight w:val="0"/>
      <w:marTop w:val="0"/>
      <w:marBottom w:val="0"/>
      <w:divBdr>
        <w:top w:val="none" w:sz="0" w:space="0" w:color="auto"/>
        <w:left w:val="none" w:sz="0" w:space="0" w:color="auto"/>
        <w:bottom w:val="none" w:sz="0" w:space="0" w:color="auto"/>
        <w:right w:val="none" w:sz="0" w:space="0" w:color="auto"/>
      </w:divBdr>
    </w:div>
    <w:div w:id="746072200">
      <w:bodyDiv w:val="1"/>
      <w:marLeft w:val="0"/>
      <w:marRight w:val="0"/>
      <w:marTop w:val="0"/>
      <w:marBottom w:val="0"/>
      <w:divBdr>
        <w:top w:val="none" w:sz="0" w:space="0" w:color="auto"/>
        <w:left w:val="none" w:sz="0" w:space="0" w:color="auto"/>
        <w:bottom w:val="none" w:sz="0" w:space="0" w:color="auto"/>
        <w:right w:val="none" w:sz="0" w:space="0" w:color="auto"/>
      </w:divBdr>
    </w:div>
    <w:div w:id="914778976">
      <w:bodyDiv w:val="1"/>
      <w:marLeft w:val="0"/>
      <w:marRight w:val="0"/>
      <w:marTop w:val="0"/>
      <w:marBottom w:val="0"/>
      <w:divBdr>
        <w:top w:val="none" w:sz="0" w:space="0" w:color="auto"/>
        <w:left w:val="none" w:sz="0" w:space="0" w:color="auto"/>
        <w:bottom w:val="none" w:sz="0" w:space="0" w:color="auto"/>
        <w:right w:val="none" w:sz="0" w:space="0" w:color="auto"/>
      </w:divBdr>
    </w:div>
    <w:div w:id="1048071615">
      <w:bodyDiv w:val="1"/>
      <w:marLeft w:val="0"/>
      <w:marRight w:val="0"/>
      <w:marTop w:val="0"/>
      <w:marBottom w:val="0"/>
      <w:divBdr>
        <w:top w:val="none" w:sz="0" w:space="0" w:color="auto"/>
        <w:left w:val="none" w:sz="0" w:space="0" w:color="auto"/>
        <w:bottom w:val="none" w:sz="0" w:space="0" w:color="auto"/>
        <w:right w:val="none" w:sz="0" w:space="0" w:color="auto"/>
      </w:divBdr>
    </w:div>
    <w:div w:id="1232303055">
      <w:bodyDiv w:val="1"/>
      <w:marLeft w:val="0"/>
      <w:marRight w:val="0"/>
      <w:marTop w:val="0"/>
      <w:marBottom w:val="0"/>
      <w:divBdr>
        <w:top w:val="none" w:sz="0" w:space="0" w:color="auto"/>
        <w:left w:val="none" w:sz="0" w:space="0" w:color="auto"/>
        <w:bottom w:val="none" w:sz="0" w:space="0" w:color="auto"/>
        <w:right w:val="none" w:sz="0" w:space="0" w:color="auto"/>
      </w:divBdr>
    </w:div>
    <w:div w:id="1384132841">
      <w:bodyDiv w:val="1"/>
      <w:marLeft w:val="0"/>
      <w:marRight w:val="0"/>
      <w:marTop w:val="0"/>
      <w:marBottom w:val="0"/>
      <w:divBdr>
        <w:top w:val="none" w:sz="0" w:space="0" w:color="auto"/>
        <w:left w:val="none" w:sz="0" w:space="0" w:color="auto"/>
        <w:bottom w:val="none" w:sz="0" w:space="0" w:color="auto"/>
        <w:right w:val="none" w:sz="0" w:space="0" w:color="auto"/>
      </w:divBdr>
    </w:div>
    <w:div w:id="1437749773">
      <w:bodyDiv w:val="1"/>
      <w:marLeft w:val="0"/>
      <w:marRight w:val="0"/>
      <w:marTop w:val="0"/>
      <w:marBottom w:val="0"/>
      <w:divBdr>
        <w:top w:val="none" w:sz="0" w:space="0" w:color="auto"/>
        <w:left w:val="none" w:sz="0" w:space="0" w:color="auto"/>
        <w:bottom w:val="none" w:sz="0" w:space="0" w:color="auto"/>
        <w:right w:val="none" w:sz="0" w:space="0" w:color="auto"/>
      </w:divBdr>
    </w:div>
    <w:div w:id="1555239750">
      <w:bodyDiv w:val="1"/>
      <w:marLeft w:val="0"/>
      <w:marRight w:val="0"/>
      <w:marTop w:val="0"/>
      <w:marBottom w:val="0"/>
      <w:divBdr>
        <w:top w:val="none" w:sz="0" w:space="0" w:color="auto"/>
        <w:left w:val="none" w:sz="0" w:space="0" w:color="auto"/>
        <w:bottom w:val="none" w:sz="0" w:space="0" w:color="auto"/>
        <w:right w:val="none" w:sz="0" w:space="0" w:color="auto"/>
      </w:divBdr>
    </w:div>
    <w:div w:id="19279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CCD50-1AFC-433A-9C32-47ACCBC5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raida.aljafari</cp:lastModifiedBy>
  <cp:revision>23</cp:revision>
  <cp:lastPrinted>2025-06-17T04:34:00Z</cp:lastPrinted>
  <dcterms:created xsi:type="dcterms:W3CDTF">2024-12-12T08:27:00Z</dcterms:created>
  <dcterms:modified xsi:type="dcterms:W3CDTF">2025-07-08T09:15:00Z</dcterms:modified>
</cp:coreProperties>
</file>