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94" w:rsidRDefault="00BA0594" w:rsidP="00BA0594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BA0594">
        <w:rPr>
          <w:rFonts w:hint="cs"/>
          <w:b/>
          <w:bCs/>
          <w:sz w:val="32"/>
          <w:szCs w:val="32"/>
          <w:rtl/>
          <w:lang w:bidi="ar-JO"/>
        </w:rPr>
        <w:t>مواصفات كسبة فول الصويا</w:t>
      </w:r>
    </w:p>
    <w:p w:rsidR="00BA0594" w:rsidRPr="00BA0594" w:rsidRDefault="00BA0594" w:rsidP="00BA0594">
      <w:pPr>
        <w:bidi/>
        <w:jc w:val="center"/>
        <w:rPr>
          <w:b/>
          <w:bCs/>
          <w:sz w:val="32"/>
          <w:szCs w:val="32"/>
          <w:rtl/>
          <w:lang w:bidi="ar-JO"/>
        </w:rPr>
      </w:pPr>
    </w:p>
    <w:p w:rsidR="00BA0594" w:rsidRPr="00BA0594" w:rsidRDefault="00BA0594" w:rsidP="00BA0594">
      <w:pPr>
        <w:numPr>
          <w:ilvl w:val="0"/>
          <w:numId w:val="1"/>
        </w:numPr>
        <w:tabs>
          <w:tab w:val="num" w:pos="720"/>
        </w:tabs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 xml:space="preserve">أن لا تقل نسبة البروتين عن </w:t>
      </w:r>
      <w:r w:rsidRPr="00BE4952">
        <w:rPr>
          <w:rFonts w:hint="cs"/>
          <w:b/>
          <w:bCs/>
          <w:rtl/>
          <w:lang w:bidi="ar-JO"/>
        </w:rPr>
        <w:t>46</w:t>
      </w:r>
      <w:r w:rsidRPr="00BE4952">
        <w:rPr>
          <w:b/>
          <w:bCs/>
          <w:rtl/>
          <w:lang w:bidi="ar-JO"/>
        </w:rPr>
        <w:t xml:space="preserve"> %.</w:t>
      </w:r>
    </w:p>
    <w:p w:rsidR="00BA0594" w:rsidRPr="00BE4952" w:rsidRDefault="00BA0594" w:rsidP="00BA0594">
      <w:pPr>
        <w:numPr>
          <w:ilvl w:val="0"/>
          <w:numId w:val="1"/>
        </w:numPr>
        <w:tabs>
          <w:tab w:val="num" w:pos="720"/>
        </w:tabs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>أن لا تزيد نسبة الرطوبة عن 12 %.</w:t>
      </w:r>
    </w:p>
    <w:p w:rsidR="00BA0594" w:rsidRPr="00BE4952" w:rsidRDefault="00BA0594" w:rsidP="00BA0594">
      <w:pPr>
        <w:numPr>
          <w:ilvl w:val="0"/>
          <w:numId w:val="1"/>
        </w:numPr>
        <w:tabs>
          <w:tab w:val="num" w:pos="720"/>
        </w:tabs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 xml:space="preserve">أن لا تزيد نسبة </w:t>
      </w:r>
      <w:r w:rsidRPr="00BE4952">
        <w:rPr>
          <w:rFonts w:hint="cs"/>
          <w:b/>
          <w:bCs/>
          <w:rtl/>
          <w:lang w:bidi="ar-JO"/>
        </w:rPr>
        <w:t>الرماد</w:t>
      </w:r>
      <w:r w:rsidRPr="00BE4952">
        <w:rPr>
          <w:b/>
          <w:bCs/>
          <w:rtl/>
          <w:lang w:bidi="ar-JO"/>
        </w:rPr>
        <w:t xml:space="preserve"> عن </w:t>
      </w:r>
      <w:r>
        <w:rPr>
          <w:rFonts w:hint="cs"/>
          <w:b/>
          <w:bCs/>
          <w:rtl/>
          <w:lang w:bidi="ar-JO"/>
        </w:rPr>
        <w:t>8</w:t>
      </w:r>
      <w:r w:rsidRPr="00BE4952">
        <w:rPr>
          <w:b/>
          <w:bCs/>
          <w:rtl/>
          <w:lang w:bidi="ar-JO"/>
        </w:rPr>
        <w:t>%.</w:t>
      </w:r>
    </w:p>
    <w:p w:rsidR="00BA0594" w:rsidRPr="00BE4952" w:rsidRDefault="00BA0594" w:rsidP="00BA0594">
      <w:pPr>
        <w:numPr>
          <w:ilvl w:val="0"/>
          <w:numId w:val="1"/>
        </w:numPr>
        <w:tabs>
          <w:tab w:val="num" w:pos="720"/>
        </w:tabs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>أن لا تتجاوز نسبة السموم الفطرية</w:t>
      </w:r>
      <w:r w:rsidRPr="00BE4952">
        <w:rPr>
          <w:rFonts w:hint="cs"/>
          <w:b/>
          <w:bCs/>
          <w:rtl/>
          <w:lang w:bidi="ar-JO"/>
        </w:rPr>
        <w:t xml:space="preserve"> ( الأفلاتوكسين)</w:t>
      </w:r>
      <w:r w:rsidRPr="00BE4952">
        <w:rPr>
          <w:b/>
          <w:bCs/>
          <w:rtl/>
          <w:lang w:bidi="ar-JO"/>
        </w:rPr>
        <w:t xml:space="preserve"> عن الحد المسموح به دولياً (20 جزء بالبليون ).</w:t>
      </w:r>
    </w:p>
    <w:p w:rsidR="00BA0594" w:rsidRPr="00BE4952" w:rsidRDefault="00BA0594" w:rsidP="00BA0594">
      <w:pPr>
        <w:numPr>
          <w:ilvl w:val="0"/>
          <w:numId w:val="1"/>
        </w:numPr>
        <w:tabs>
          <w:tab w:val="num" w:pos="720"/>
        </w:tabs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>أن تكون خالية من الحشرات الحية و الأعفان الظاهرة.</w:t>
      </w:r>
    </w:p>
    <w:p w:rsidR="00BA0594" w:rsidRPr="00BE4952" w:rsidRDefault="00BA0594" w:rsidP="00BA0594">
      <w:pPr>
        <w:numPr>
          <w:ilvl w:val="0"/>
          <w:numId w:val="1"/>
        </w:numPr>
        <w:tabs>
          <w:tab w:val="num" w:pos="720"/>
        </w:tabs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>أن تكون خالية من المواد النتروجينية غير البروتينية.</w:t>
      </w:r>
    </w:p>
    <w:p w:rsidR="00BA0594" w:rsidRPr="00BE4952" w:rsidRDefault="00BA0594" w:rsidP="00BA0594">
      <w:pPr>
        <w:numPr>
          <w:ilvl w:val="0"/>
          <w:numId w:val="1"/>
        </w:numPr>
        <w:tabs>
          <w:tab w:val="num" w:pos="720"/>
        </w:tabs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>أن تكون خالية من البكتيريا الممرضة.</w:t>
      </w:r>
    </w:p>
    <w:p w:rsidR="00BA0594" w:rsidRPr="00BE4952" w:rsidRDefault="00BA0594" w:rsidP="00BA0594">
      <w:pPr>
        <w:numPr>
          <w:ilvl w:val="0"/>
          <w:numId w:val="1"/>
        </w:numPr>
        <w:tabs>
          <w:tab w:val="num" w:pos="720"/>
        </w:tabs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>أن تكون مطابقة ل</w:t>
      </w:r>
      <w:r w:rsidRPr="00BE4952">
        <w:rPr>
          <w:rFonts w:hint="cs"/>
          <w:b/>
          <w:bCs/>
          <w:rtl/>
          <w:lang w:bidi="ar-JO"/>
        </w:rPr>
        <w:t>لقاعدة الفنية</w:t>
      </w:r>
      <w:r w:rsidRPr="00BE4952">
        <w:rPr>
          <w:b/>
          <w:bCs/>
          <w:rtl/>
          <w:lang w:bidi="ar-JO"/>
        </w:rPr>
        <w:t xml:space="preserve"> الأردنية الخاصة بكسبة فول الصويا رقم 747</w:t>
      </w:r>
      <w:r w:rsidRPr="00BE4952">
        <w:rPr>
          <w:rFonts w:hint="cs"/>
          <w:b/>
          <w:bCs/>
          <w:rtl/>
          <w:lang w:bidi="ar-JO"/>
        </w:rPr>
        <w:t>/</w:t>
      </w:r>
      <w:r>
        <w:rPr>
          <w:rFonts w:hint="cs"/>
          <w:b/>
          <w:bCs/>
          <w:rtl/>
          <w:lang w:bidi="ar-JO"/>
        </w:rPr>
        <w:t>2017</w:t>
      </w:r>
      <w:r w:rsidRPr="00BE4952">
        <w:rPr>
          <w:b/>
          <w:bCs/>
          <w:rtl/>
          <w:lang w:bidi="ar-JO"/>
        </w:rPr>
        <w:t>.</w:t>
      </w:r>
    </w:p>
    <w:p w:rsidR="00BA0594" w:rsidRPr="00BE4952" w:rsidRDefault="00BA0594" w:rsidP="00BA0594">
      <w:pPr>
        <w:numPr>
          <w:ilvl w:val="0"/>
          <w:numId w:val="1"/>
        </w:numPr>
        <w:tabs>
          <w:tab w:val="num" w:pos="509"/>
        </w:tabs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 xml:space="preserve">أن تكون المادة معبأة بشوالات </w:t>
      </w:r>
      <w:r w:rsidRPr="00BE4952">
        <w:rPr>
          <w:rFonts w:hint="cs"/>
          <w:b/>
          <w:bCs/>
          <w:rtl/>
          <w:lang w:bidi="ar-JO"/>
        </w:rPr>
        <w:t>وأن لا يزيد ال</w:t>
      </w:r>
      <w:r w:rsidRPr="00BE4952">
        <w:rPr>
          <w:b/>
          <w:bCs/>
          <w:rtl/>
          <w:lang w:bidi="ar-JO"/>
        </w:rPr>
        <w:t>وزن</w:t>
      </w:r>
      <w:r w:rsidRPr="00BE4952">
        <w:rPr>
          <w:rFonts w:hint="cs"/>
          <w:b/>
          <w:bCs/>
          <w:rtl/>
          <w:lang w:bidi="ar-JO"/>
        </w:rPr>
        <w:t xml:space="preserve"> عن</w:t>
      </w:r>
      <w:r w:rsidRPr="00BE4952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50</w:t>
      </w:r>
      <w:r w:rsidRPr="00BE4952">
        <w:rPr>
          <w:rFonts w:hint="cs"/>
          <w:b/>
          <w:bCs/>
          <w:rtl/>
          <w:lang w:bidi="ar-JO"/>
        </w:rPr>
        <w:t xml:space="preserve"> </w:t>
      </w:r>
      <w:r w:rsidRPr="00BE4952">
        <w:rPr>
          <w:b/>
          <w:bCs/>
          <w:rtl/>
          <w:lang w:bidi="ar-JO"/>
        </w:rPr>
        <w:t>كغم / شوال</w:t>
      </w:r>
    </w:p>
    <w:p w:rsidR="00BA0594" w:rsidRPr="00BE4952" w:rsidRDefault="00BA0594" w:rsidP="00BA0594">
      <w:pPr>
        <w:numPr>
          <w:ilvl w:val="0"/>
          <w:numId w:val="1"/>
        </w:numPr>
        <w:tabs>
          <w:tab w:val="num" w:pos="720"/>
        </w:tabs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>أن لا تزيد نسبة أنزيم اليورييز عن 0.35</w:t>
      </w:r>
      <w:r w:rsidRPr="00BE4952">
        <w:rPr>
          <w:rFonts w:hint="cs"/>
          <w:b/>
          <w:bCs/>
          <w:rtl/>
          <w:lang w:bidi="ar-JO"/>
        </w:rPr>
        <w:t xml:space="preserve"> ملغن نيتروجين في الدقيقة لكل غرام من العينة ولا تقل عن 0.05</w:t>
      </w:r>
    </w:p>
    <w:p w:rsidR="00BA0594" w:rsidRPr="00BE4952" w:rsidRDefault="00BA0594" w:rsidP="00BA0594">
      <w:pPr>
        <w:numPr>
          <w:ilvl w:val="0"/>
          <w:numId w:val="1"/>
        </w:numPr>
        <w:bidi/>
        <w:rPr>
          <w:b/>
          <w:bCs/>
          <w:lang w:bidi="ar-AE"/>
        </w:rPr>
      </w:pPr>
      <w:r w:rsidRPr="00BE4952">
        <w:rPr>
          <w:b/>
          <w:bCs/>
          <w:rtl/>
          <w:lang w:bidi="ar-JO"/>
        </w:rPr>
        <w:t>أن تكون فحوص العينات على نفقة المورد</w:t>
      </w:r>
    </w:p>
    <w:p w:rsidR="00BA0594" w:rsidRPr="00BE4952" w:rsidRDefault="00BA0594" w:rsidP="00BA0594">
      <w:pPr>
        <w:pStyle w:val="ListParagraph"/>
        <w:numPr>
          <w:ilvl w:val="0"/>
          <w:numId w:val="1"/>
        </w:numPr>
        <w:bidi/>
        <w:rPr>
          <w:rFonts w:asciiTheme="minorBidi" w:hAnsiTheme="minorBidi"/>
          <w:b/>
          <w:bCs/>
          <w:lang w:bidi="ar-JO"/>
        </w:rPr>
      </w:pPr>
      <w:r w:rsidRPr="00BE4952">
        <w:rPr>
          <w:rFonts w:asciiTheme="minorBidi" w:hAnsiTheme="minorBidi"/>
          <w:b/>
          <w:bCs/>
          <w:rtl/>
          <w:lang w:bidi="ar-JO"/>
        </w:rPr>
        <w:t>ابراز كرت قبان يفيد بالوزن المذكور</w:t>
      </w:r>
    </w:p>
    <w:p w:rsidR="00425196" w:rsidRPr="00BA0594" w:rsidRDefault="00BA0594" w:rsidP="00BA0594">
      <w:pPr>
        <w:pStyle w:val="ListParagraph"/>
        <w:numPr>
          <w:ilvl w:val="0"/>
          <w:numId w:val="1"/>
        </w:numPr>
        <w:bidi/>
      </w:pPr>
      <w:r w:rsidRPr="00BA0594">
        <w:rPr>
          <w:rFonts w:cs="Arial"/>
          <w:b/>
          <w:bCs/>
          <w:rtl/>
          <w:lang w:bidi="ar-AE"/>
        </w:rPr>
        <w:t>أن يتم التسليم في مستودعات محطات تربية الأغنا</w:t>
      </w:r>
      <w:r w:rsidRPr="00BA0594">
        <w:rPr>
          <w:rFonts w:cs="Arial" w:hint="cs"/>
          <w:b/>
          <w:bCs/>
          <w:rtl/>
          <w:lang w:bidi="ar-AE"/>
        </w:rPr>
        <w:t>م</w:t>
      </w:r>
    </w:p>
    <w:p w:rsidR="00BA0594" w:rsidRDefault="00BA0594" w:rsidP="00BA0594">
      <w:pPr>
        <w:bidi/>
        <w:rPr>
          <w:rtl/>
        </w:rPr>
      </w:pPr>
    </w:p>
    <w:p w:rsidR="00BA0594" w:rsidRPr="00BE4952" w:rsidRDefault="00BA0594" w:rsidP="00C17A72">
      <w:pPr>
        <w:bidi/>
        <w:rPr>
          <w:b/>
          <w:bCs/>
          <w:rtl/>
          <w:lang w:bidi="ar-AE"/>
        </w:rPr>
      </w:pPr>
      <w:r>
        <w:rPr>
          <w:rFonts w:hint="cs"/>
          <w:b/>
          <w:bCs/>
          <w:rtl/>
          <w:lang w:bidi="ar-AE"/>
        </w:rPr>
        <w:t xml:space="preserve">الكمية </w:t>
      </w:r>
      <w:r w:rsidRPr="00BE4952">
        <w:rPr>
          <w:rFonts w:hint="cs"/>
          <w:b/>
          <w:bCs/>
          <w:rtl/>
          <w:lang w:bidi="ar-AE"/>
        </w:rPr>
        <w:t>(</w:t>
      </w:r>
      <w:r w:rsidR="00C17A72">
        <w:rPr>
          <w:rFonts w:hint="cs"/>
          <w:b/>
          <w:bCs/>
          <w:rtl/>
          <w:lang w:bidi="ar-AE"/>
        </w:rPr>
        <w:t>34</w:t>
      </w:r>
      <w:r w:rsidRPr="00BE4952">
        <w:rPr>
          <w:rFonts w:hint="cs"/>
          <w:b/>
          <w:bCs/>
          <w:rtl/>
          <w:lang w:bidi="ar-AE"/>
        </w:rPr>
        <w:t>) طن</w:t>
      </w:r>
    </w:p>
    <w:p w:rsidR="00BA0594" w:rsidRPr="00BE4952" w:rsidRDefault="00BA0594" w:rsidP="00BA0594">
      <w:pPr>
        <w:bidi/>
        <w:rPr>
          <w:b/>
          <w:bCs/>
          <w:rtl/>
          <w:lang w:bidi="ar-AE"/>
        </w:rPr>
      </w:pPr>
    </w:p>
    <w:p w:rsidR="00BA0594" w:rsidRPr="00BE4952" w:rsidRDefault="00BA0594" w:rsidP="00C17A72">
      <w:pPr>
        <w:bidi/>
        <w:rPr>
          <w:b/>
          <w:bCs/>
          <w:rtl/>
          <w:lang w:bidi="ar-AE"/>
        </w:rPr>
      </w:pPr>
      <w:r w:rsidRPr="00BE4952">
        <w:rPr>
          <w:rFonts w:cs="Arial"/>
          <w:b/>
          <w:bCs/>
          <w:rtl/>
          <w:lang w:bidi="ar-AE"/>
        </w:rPr>
        <w:t xml:space="preserve">محطة المشيرفة/الكرك  </w:t>
      </w:r>
      <w:r w:rsidR="00C17A72">
        <w:rPr>
          <w:rFonts w:cs="Arial" w:hint="cs"/>
          <w:b/>
          <w:bCs/>
          <w:rtl/>
          <w:lang w:bidi="ar-AE"/>
        </w:rPr>
        <w:t>10</w:t>
      </w:r>
      <w:r w:rsidRPr="00BE4952">
        <w:rPr>
          <w:rFonts w:cs="Arial"/>
          <w:b/>
          <w:bCs/>
          <w:rtl/>
          <w:lang w:bidi="ar-AE"/>
        </w:rPr>
        <w:t xml:space="preserve"> طن</w:t>
      </w:r>
    </w:p>
    <w:p w:rsidR="00BA0594" w:rsidRPr="00BE4952" w:rsidRDefault="00BA0594" w:rsidP="00BA0594">
      <w:pPr>
        <w:bidi/>
        <w:rPr>
          <w:b/>
          <w:bCs/>
          <w:rtl/>
          <w:lang w:bidi="ar-AE"/>
        </w:rPr>
      </w:pPr>
      <w:r w:rsidRPr="00BE4952">
        <w:rPr>
          <w:rFonts w:cs="Arial"/>
          <w:b/>
          <w:bCs/>
          <w:rtl/>
          <w:lang w:bidi="ar-AE"/>
        </w:rPr>
        <w:t>محطة الوالا / ذيبان</w:t>
      </w:r>
      <w:r w:rsidRPr="00BE4952">
        <w:rPr>
          <w:b/>
          <w:bCs/>
          <w:lang w:bidi="ar-AE"/>
        </w:rPr>
        <w:tab/>
      </w:r>
      <w:r>
        <w:rPr>
          <w:rFonts w:cs="Arial"/>
          <w:b/>
          <w:bCs/>
          <w:lang w:bidi="ar-AE"/>
        </w:rPr>
        <w:t>12</w:t>
      </w:r>
      <w:r w:rsidRPr="00BE4952">
        <w:rPr>
          <w:b/>
          <w:bCs/>
          <w:lang w:bidi="ar-AE"/>
        </w:rPr>
        <w:t xml:space="preserve"> </w:t>
      </w:r>
      <w:r w:rsidRPr="00BE4952">
        <w:rPr>
          <w:rFonts w:cs="Arial"/>
          <w:b/>
          <w:bCs/>
          <w:rtl/>
          <w:lang w:bidi="ar-AE"/>
        </w:rPr>
        <w:t>طن</w:t>
      </w:r>
      <w:r w:rsidRPr="00BE4952">
        <w:rPr>
          <w:b/>
          <w:bCs/>
          <w:lang w:bidi="ar-AE"/>
        </w:rPr>
        <w:t xml:space="preserve"> </w:t>
      </w:r>
      <w:bookmarkStart w:id="0" w:name="_GoBack"/>
      <w:bookmarkEnd w:id="0"/>
    </w:p>
    <w:p w:rsidR="00BA0594" w:rsidRDefault="00BA0594" w:rsidP="00BA0594">
      <w:pPr>
        <w:bidi/>
      </w:pPr>
      <w:r w:rsidRPr="00BE4952">
        <w:rPr>
          <w:rFonts w:cs="Arial"/>
          <w:b/>
          <w:bCs/>
          <w:rtl/>
          <w:lang w:bidi="ar-AE"/>
        </w:rPr>
        <w:t xml:space="preserve">محطة الفجيج / الشوبك </w:t>
      </w:r>
      <w:r>
        <w:rPr>
          <w:rFonts w:cs="Arial"/>
          <w:b/>
          <w:bCs/>
          <w:lang w:bidi="ar-AE"/>
        </w:rPr>
        <w:t>12</w:t>
      </w:r>
      <w:r w:rsidRPr="00BE4952">
        <w:rPr>
          <w:rFonts w:cs="Arial"/>
          <w:b/>
          <w:bCs/>
          <w:rtl/>
          <w:lang w:bidi="ar-AE"/>
        </w:rPr>
        <w:t xml:space="preserve"> طن</w:t>
      </w:r>
    </w:p>
    <w:sectPr w:rsidR="00BA0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4537"/>
    <w:multiLevelType w:val="hybridMultilevel"/>
    <w:tmpl w:val="D15A150C"/>
    <w:lvl w:ilvl="0" w:tplc="BC02511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D"/>
    <w:rsid w:val="00425196"/>
    <w:rsid w:val="00A142ED"/>
    <w:rsid w:val="00BA0594"/>
    <w:rsid w:val="00C1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E5D6"/>
  <w15:chartTrackingRefBased/>
  <w15:docId w15:val="{FDD1EEB3-3B30-4037-A2E9-61437A4D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aldeqs</dc:creator>
  <cp:keywords/>
  <dc:description/>
  <cp:lastModifiedBy>amin aldeqs</cp:lastModifiedBy>
  <cp:revision>3</cp:revision>
  <dcterms:created xsi:type="dcterms:W3CDTF">2026-02-17T08:53:00Z</dcterms:created>
  <dcterms:modified xsi:type="dcterms:W3CDTF">2026-02-17T09:37:00Z</dcterms:modified>
</cp:coreProperties>
</file>