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A" w:rsidRDefault="004725AA" w:rsidP="004725AA">
      <w:pPr>
        <w:jc w:val="center"/>
        <w:rPr>
          <w:b/>
          <w:bCs/>
          <w:sz w:val="28"/>
          <w:szCs w:val="28"/>
          <w:rtl/>
          <w:lang w:bidi="ar-JO"/>
        </w:rPr>
      </w:pPr>
    </w:p>
    <w:p w:rsidR="004725AA" w:rsidRDefault="004725AA" w:rsidP="004725AA">
      <w:pPr>
        <w:spacing w:after="0"/>
        <w:jc w:val="right"/>
        <w:rPr>
          <w:b/>
          <w:bCs/>
          <w:sz w:val="28"/>
          <w:szCs w:val="28"/>
          <w:lang w:bidi="ar-JO"/>
        </w:rPr>
      </w:pPr>
    </w:p>
    <w:p w:rsidR="004725AA" w:rsidRDefault="004725AA" w:rsidP="004725AA">
      <w:pPr>
        <w:spacing w:after="0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الشروط الخاصة:-</w:t>
      </w:r>
    </w:p>
    <w:p w:rsidR="004725AA" w:rsidRDefault="004725AA" w:rsidP="004725AA">
      <w:pPr>
        <w:spacing w:after="0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- وكيل حصري السادة السنديان</w:t>
      </w:r>
    </w:p>
    <w:p w:rsidR="004725AA" w:rsidRDefault="004725AA" w:rsidP="004725AA">
      <w:pPr>
        <w:tabs>
          <w:tab w:val="left" w:pos="9208"/>
        </w:tabs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- </w:t>
      </w:r>
      <w:proofErr w:type="spellStart"/>
      <w:r>
        <w:rPr>
          <w:b/>
          <w:bCs/>
          <w:sz w:val="28"/>
          <w:szCs w:val="28"/>
          <w:lang w:bidi="ar-JO"/>
        </w:rPr>
        <w:t>compatable</w:t>
      </w:r>
      <w:proofErr w:type="spellEnd"/>
      <w:r>
        <w:rPr>
          <w:b/>
          <w:bCs/>
          <w:sz w:val="28"/>
          <w:szCs w:val="28"/>
          <w:lang w:bidi="ar-JO"/>
        </w:rPr>
        <w:t xml:space="preserve"> with </w:t>
      </w:r>
      <w:proofErr w:type="spellStart"/>
      <w:r>
        <w:rPr>
          <w:b/>
          <w:bCs/>
          <w:sz w:val="28"/>
          <w:szCs w:val="28"/>
          <w:lang w:bidi="ar-JO"/>
        </w:rPr>
        <w:t>ventillater</w:t>
      </w:r>
      <w:proofErr w:type="spellEnd"/>
      <w:r>
        <w:rPr>
          <w:b/>
          <w:bCs/>
          <w:sz w:val="28"/>
          <w:szCs w:val="28"/>
          <w:lang w:bidi="ar-JO"/>
        </w:rPr>
        <w:t xml:space="preserve"> , Philips,v60</w:t>
      </w:r>
    </w:p>
    <w:p w:rsidR="004725AA" w:rsidRDefault="004725AA" w:rsidP="004725AA">
      <w:pPr>
        <w:tabs>
          <w:tab w:val="left" w:pos="9208"/>
        </w:tabs>
        <w:bidi/>
        <w:spacing w:after="0"/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 xml:space="preserve">- </w:t>
      </w:r>
      <w:r>
        <w:rPr>
          <w:b/>
          <w:bCs/>
          <w:sz w:val="28"/>
          <w:szCs w:val="28"/>
          <w:rtl/>
          <w:lang w:bidi="ar-JO"/>
        </w:rPr>
        <w:t>يلتزم المتعهد بتقديم ضمانة من سوء المصنعية على شكل كفالة عدلية أو تعهد شخصي وفقاً لنظام المشتريات الحكومية رقم (8) لسنة2022 مصدق من كاتب العدل ولمدة عامين من تاريخ الإستلام.</w:t>
      </w:r>
      <w:proofErr w:type="gramEnd"/>
    </w:p>
    <w:p w:rsidR="004725AA" w:rsidRDefault="004725AA" w:rsidP="004725AA">
      <w:pPr>
        <w:tabs>
          <w:tab w:val="left" w:pos="9208"/>
        </w:tabs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- التوريد خلال شهر من تاريخ التبلغ.</w:t>
      </w:r>
    </w:p>
    <w:p w:rsidR="004725AA" w:rsidRDefault="004725AA" w:rsidP="004725AA">
      <w:pPr>
        <w:tabs>
          <w:tab w:val="left" w:pos="506"/>
          <w:tab w:val="left" w:pos="11286"/>
        </w:tabs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4725AA" w:rsidRDefault="004725AA" w:rsidP="004725AA">
      <w:pPr>
        <w:tabs>
          <w:tab w:val="left" w:pos="506"/>
          <w:tab w:val="left" w:pos="11286"/>
        </w:tabs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3A11F7" w:rsidRDefault="003A11F7">
      <w:pPr>
        <w:rPr>
          <w:lang w:bidi="ar-JO"/>
        </w:rPr>
      </w:pPr>
    </w:p>
    <w:sectPr w:rsidR="003A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5AA"/>
    <w:rsid w:val="003A11F7"/>
    <w:rsid w:val="0047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dianaa.semreen</dc:creator>
  <cp:keywords/>
  <dc:description/>
  <cp:lastModifiedBy>dianaa.semreen</cp:lastModifiedBy>
  <cp:revision>2</cp:revision>
  <dcterms:created xsi:type="dcterms:W3CDTF">2025-07-13T09:05:00Z</dcterms:created>
  <dcterms:modified xsi:type="dcterms:W3CDTF">2025-07-13T09:05:00Z</dcterms:modified>
</cp:coreProperties>
</file>